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C9552" w14:textId="627CD221" w:rsidR="003421FC" w:rsidRPr="00184D9B" w:rsidRDefault="003421FC" w:rsidP="00184D9B">
      <w:pPr>
        <w:overflowPunct w:val="0"/>
        <w:autoSpaceDE w:val="0"/>
        <w:autoSpaceDN w:val="0"/>
        <w:adjustRightInd w:val="0"/>
        <w:ind w:right="-86"/>
        <w:jc w:val="right"/>
        <w:rPr>
          <w:b/>
          <w:bCs/>
          <w:color w:val="000000"/>
        </w:rPr>
      </w:pPr>
      <w:r w:rsidRPr="00630153">
        <w:rPr>
          <w:b/>
          <w:bCs/>
          <w:color w:val="000000"/>
        </w:rPr>
        <w:t>P</w:t>
      </w:r>
      <w:r w:rsidR="00767DB0" w:rsidRPr="00630153">
        <w:rPr>
          <w:b/>
          <w:bCs/>
          <w:color w:val="000000"/>
        </w:rPr>
        <w:t>rojektas</w:t>
      </w:r>
    </w:p>
    <w:p w14:paraId="0558F75F" w14:textId="77777777" w:rsidR="00767DB0" w:rsidRPr="00407F93" w:rsidRDefault="00767DB0" w:rsidP="00767DB0">
      <w:pPr>
        <w:overflowPunct w:val="0"/>
        <w:autoSpaceDE w:val="0"/>
        <w:autoSpaceDN w:val="0"/>
        <w:adjustRightInd w:val="0"/>
        <w:ind w:right="-86"/>
        <w:jc w:val="center"/>
        <w:rPr>
          <w:color w:val="000000"/>
        </w:rPr>
      </w:pPr>
      <w:r>
        <w:rPr>
          <w:noProof/>
          <w:color w:val="000000"/>
          <w:lang w:eastAsia="lt-LT"/>
        </w:rPr>
        <w:drawing>
          <wp:inline distT="0" distB="0" distL="0" distR="0" wp14:anchorId="63B5345B" wp14:editId="39A67DBF">
            <wp:extent cx="655320" cy="65532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14:paraId="4116B793" w14:textId="77777777" w:rsidR="00767DB0" w:rsidRPr="00407F93" w:rsidRDefault="00767DB0" w:rsidP="00767DB0">
      <w:pPr>
        <w:overflowPunct w:val="0"/>
        <w:autoSpaceDE w:val="0"/>
        <w:autoSpaceDN w:val="0"/>
        <w:adjustRightInd w:val="0"/>
        <w:ind w:right="-86"/>
        <w:jc w:val="center"/>
        <w:rPr>
          <w:color w:val="000000"/>
        </w:rPr>
      </w:pPr>
    </w:p>
    <w:p w14:paraId="1F8D67DC" w14:textId="77777777" w:rsidR="00767DB0" w:rsidRPr="00407F93" w:rsidRDefault="00767DB0" w:rsidP="00767DB0">
      <w:pPr>
        <w:overflowPunct w:val="0"/>
        <w:autoSpaceDE w:val="0"/>
        <w:autoSpaceDN w:val="0"/>
        <w:adjustRightInd w:val="0"/>
        <w:ind w:right="-86"/>
        <w:jc w:val="center"/>
        <w:rPr>
          <w:b/>
          <w:color w:val="000000"/>
        </w:rPr>
      </w:pPr>
      <w:r w:rsidRPr="00407F93">
        <w:rPr>
          <w:b/>
          <w:color w:val="000000"/>
        </w:rPr>
        <w:t>ANYKŠČIŲ RAJONO SAVIVALDYBĖS</w:t>
      </w:r>
    </w:p>
    <w:p w14:paraId="0ED61427" w14:textId="77777777" w:rsidR="00767DB0" w:rsidRPr="00407F93" w:rsidRDefault="00767DB0" w:rsidP="00767DB0">
      <w:pPr>
        <w:overflowPunct w:val="0"/>
        <w:autoSpaceDE w:val="0"/>
        <w:autoSpaceDN w:val="0"/>
        <w:adjustRightInd w:val="0"/>
        <w:ind w:right="-86"/>
        <w:jc w:val="center"/>
        <w:rPr>
          <w:b/>
          <w:color w:val="000000"/>
        </w:rPr>
      </w:pPr>
      <w:r w:rsidRPr="00407F93">
        <w:rPr>
          <w:b/>
          <w:color w:val="000000"/>
        </w:rPr>
        <w:t>TARYBA</w:t>
      </w:r>
    </w:p>
    <w:p w14:paraId="10461E61" w14:textId="77777777" w:rsidR="00E63E2C" w:rsidRDefault="00E63E2C" w:rsidP="00184D9B">
      <w:pPr>
        <w:overflowPunct w:val="0"/>
        <w:autoSpaceDE w:val="0"/>
        <w:autoSpaceDN w:val="0"/>
        <w:adjustRightInd w:val="0"/>
        <w:rPr>
          <w:b/>
          <w:caps/>
          <w:noProof/>
          <w:color w:val="000000"/>
        </w:rPr>
      </w:pPr>
    </w:p>
    <w:p w14:paraId="09A3AAE4" w14:textId="77777777" w:rsidR="00E63E2C" w:rsidRDefault="00E63E2C" w:rsidP="00E63E2C">
      <w:pPr>
        <w:jc w:val="center"/>
        <w:rPr>
          <w:rFonts w:cs="Tahoma"/>
          <w:b/>
        </w:rPr>
      </w:pPr>
      <w:r>
        <w:rPr>
          <w:rFonts w:cs="Tahoma"/>
          <w:b/>
        </w:rPr>
        <w:t>SPRENDIMAS</w:t>
      </w:r>
    </w:p>
    <w:p w14:paraId="66DF8FD1" w14:textId="77777777" w:rsidR="00E63E2C" w:rsidRDefault="00E63E2C" w:rsidP="00E63E2C">
      <w:pPr>
        <w:jc w:val="center"/>
        <w:rPr>
          <w:b/>
          <w:lang w:eastAsia="zh-CN"/>
        </w:rPr>
      </w:pPr>
      <w:r>
        <w:rPr>
          <w:b/>
          <w:lang w:eastAsia="zh-CN"/>
        </w:rPr>
        <w:t>DĖL 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KONTROLĖS TAISYKLIŲ PATVIRTINIMO</w:t>
      </w:r>
    </w:p>
    <w:p w14:paraId="299D3E76" w14:textId="77777777" w:rsidR="00E63E2C" w:rsidRDefault="00E63E2C" w:rsidP="00E63E2C">
      <w:pPr>
        <w:widowControl w:val="0"/>
        <w:suppressAutoHyphens/>
        <w:jc w:val="center"/>
        <w:rPr>
          <w:rFonts w:cs="Tahoma"/>
          <w:b/>
          <w:bCs/>
          <w:kern w:val="1"/>
          <w:sz w:val="16"/>
          <w:szCs w:val="16"/>
        </w:rPr>
      </w:pPr>
    </w:p>
    <w:p w14:paraId="1072002C" w14:textId="77777777" w:rsidR="00E63E2C" w:rsidRDefault="00E63E2C" w:rsidP="00E63E2C">
      <w:pPr>
        <w:rPr>
          <w:sz w:val="10"/>
          <w:szCs w:val="10"/>
        </w:rPr>
      </w:pPr>
    </w:p>
    <w:p w14:paraId="007D6085" w14:textId="25D5783F" w:rsidR="00E63E2C" w:rsidRDefault="00E63E2C" w:rsidP="00E63E2C">
      <w:pPr>
        <w:jc w:val="center"/>
        <w:rPr>
          <w:rFonts w:cs="Tahoma"/>
        </w:rPr>
      </w:pPr>
      <w:r>
        <w:rPr>
          <w:szCs w:val="24"/>
          <w:lang w:eastAsia="lt-LT"/>
        </w:rPr>
        <w:t xml:space="preserve">2023 m. </w:t>
      </w:r>
      <w:r w:rsidR="00A45B31">
        <w:rPr>
          <w:szCs w:val="24"/>
          <w:lang w:eastAsia="lt-LT"/>
        </w:rPr>
        <w:t>lapkričio</w:t>
      </w:r>
      <w:r>
        <w:rPr>
          <w:szCs w:val="24"/>
          <w:lang w:eastAsia="lt-LT"/>
        </w:rPr>
        <w:t xml:space="preserve"> </w:t>
      </w:r>
      <w:r w:rsidR="00A45B31">
        <w:rPr>
          <w:szCs w:val="24"/>
          <w:lang w:eastAsia="lt-LT"/>
        </w:rPr>
        <w:t xml:space="preserve"> </w:t>
      </w:r>
      <w:r>
        <w:rPr>
          <w:szCs w:val="24"/>
          <w:lang w:eastAsia="lt-LT"/>
        </w:rPr>
        <w:t xml:space="preserve"> d. Nr. </w:t>
      </w:r>
      <w:r w:rsidR="00A45B31">
        <w:rPr>
          <w:szCs w:val="24"/>
          <w:lang w:eastAsia="lt-LT"/>
        </w:rPr>
        <w:t>1-</w:t>
      </w:r>
      <w:r>
        <w:rPr>
          <w:szCs w:val="24"/>
          <w:lang w:eastAsia="lt-LT"/>
        </w:rPr>
        <w:t>T-</w:t>
      </w:r>
    </w:p>
    <w:p w14:paraId="64EC7B32" w14:textId="2FDFD822" w:rsidR="00E63E2C" w:rsidRDefault="00A45B31" w:rsidP="00E63E2C">
      <w:pPr>
        <w:jc w:val="center"/>
        <w:rPr>
          <w:rFonts w:cs="Tahoma"/>
        </w:rPr>
      </w:pPr>
      <w:r>
        <w:rPr>
          <w:rFonts w:cs="Tahoma"/>
        </w:rPr>
        <w:t>Anykščiai</w:t>
      </w:r>
    </w:p>
    <w:p w14:paraId="5F3F25CC" w14:textId="77777777" w:rsidR="00E63E2C" w:rsidRDefault="00E63E2C" w:rsidP="00E63E2C">
      <w:pPr>
        <w:jc w:val="center"/>
        <w:rPr>
          <w:rFonts w:cs="Tahoma"/>
        </w:rPr>
      </w:pPr>
    </w:p>
    <w:p w14:paraId="1499F959" w14:textId="5BAF78C6" w:rsidR="00E63E2C" w:rsidRDefault="00E63E2C" w:rsidP="00184D9B">
      <w:pPr>
        <w:spacing w:line="360" w:lineRule="auto"/>
        <w:ind w:firstLine="720"/>
        <w:jc w:val="both"/>
        <w:rPr>
          <w:szCs w:val="24"/>
          <w:lang w:eastAsia="lt-LT"/>
        </w:rPr>
      </w:pPr>
      <w:r>
        <w:rPr>
          <w:szCs w:val="24"/>
          <w:lang w:eastAsia="lt-LT"/>
        </w:rPr>
        <w:t>Vadovaudamasi Lietuvos Respublikos vietos savivaldos įstatymo 6 straipsnio 42 punktu, 15 straipsnio 2 dalies 28 punktu, 69 straipsnio 2 dalimi ir Lietuvos Respublikos aplinkos ministro 20</w:t>
      </w:r>
      <w:r w:rsidR="00A45B31">
        <w:rPr>
          <w:szCs w:val="24"/>
          <w:lang w:eastAsia="lt-LT"/>
        </w:rPr>
        <w:t>23</w:t>
      </w:r>
      <w:r>
        <w:rPr>
          <w:szCs w:val="24"/>
          <w:lang w:eastAsia="lt-LT"/>
        </w:rPr>
        <w:t xml:space="preserve"> m. </w:t>
      </w:r>
      <w:r w:rsidR="00A45B31">
        <w:rPr>
          <w:szCs w:val="24"/>
          <w:lang w:eastAsia="lt-LT"/>
        </w:rPr>
        <w:t>balandžio 3</w:t>
      </w:r>
      <w:r>
        <w:rPr>
          <w:szCs w:val="24"/>
          <w:lang w:eastAsia="lt-LT"/>
        </w:rPr>
        <w:t xml:space="preserve"> d. įsakym</w:t>
      </w:r>
      <w:r w:rsidR="00A45B31">
        <w:rPr>
          <w:szCs w:val="24"/>
          <w:lang w:eastAsia="lt-LT"/>
        </w:rPr>
        <w:t>u</w:t>
      </w:r>
      <w:r>
        <w:rPr>
          <w:szCs w:val="24"/>
          <w:lang w:eastAsia="lt-LT"/>
        </w:rPr>
        <w:t xml:space="preserve"> Nr. D1-</w:t>
      </w:r>
      <w:r w:rsidR="00A45B31">
        <w:rPr>
          <w:szCs w:val="24"/>
          <w:lang w:eastAsia="lt-LT"/>
        </w:rPr>
        <w:t>95</w:t>
      </w:r>
      <w:r>
        <w:rPr>
          <w:szCs w:val="24"/>
          <w:lang w:eastAsia="lt-LT"/>
        </w:rPr>
        <w:t xml:space="preserve"> </w:t>
      </w:r>
      <w:r w:rsidR="00A45B31">
        <w:rPr>
          <w:szCs w:val="24"/>
          <w:lang w:eastAsia="lt-LT"/>
        </w:rPr>
        <w:t>„Dėl Lietuvos Respublikos aplinkos ministro 2014 m. liepos 24 d. įsakymo Nr. D1-612</w:t>
      </w:r>
      <w:r w:rsidR="00C7677D">
        <w:rPr>
          <w:szCs w:val="24"/>
          <w:lang w:eastAsia="lt-LT"/>
        </w:rPr>
        <w:t xml:space="preserve"> </w:t>
      </w:r>
      <w:r>
        <w:rPr>
          <w:szCs w:val="24"/>
          <w:lang w:eastAsia="lt-LT"/>
        </w:rPr>
        <w:t>„Dėl 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kontrolės pavyzdinių taisyklių patvirtinimo“</w:t>
      </w:r>
      <w:r w:rsidR="00C7677D">
        <w:rPr>
          <w:szCs w:val="24"/>
          <w:lang w:eastAsia="lt-LT"/>
        </w:rPr>
        <w:t xml:space="preserve"> pakeitimo</w:t>
      </w:r>
      <w:r w:rsidR="00394B59">
        <w:rPr>
          <w:szCs w:val="24"/>
          <w:lang w:eastAsia="lt-LT"/>
        </w:rPr>
        <w:t>“</w:t>
      </w:r>
      <w:r>
        <w:rPr>
          <w:szCs w:val="24"/>
          <w:lang w:eastAsia="lt-LT"/>
        </w:rPr>
        <w:t xml:space="preserve">, </w:t>
      </w:r>
      <w:r w:rsidR="00C7677D">
        <w:rPr>
          <w:szCs w:val="24"/>
          <w:lang w:eastAsia="lt-LT"/>
        </w:rPr>
        <w:t>Anykščių</w:t>
      </w:r>
      <w:r>
        <w:t xml:space="preserve"> rajono savivaldybės taryba  n u s p r e n d ž i a:</w:t>
      </w:r>
    </w:p>
    <w:p w14:paraId="71FF96EF" w14:textId="77777777" w:rsidR="00E63E2C" w:rsidRDefault="00E63E2C" w:rsidP="00184D9B">
      <w:pPr>
        <w:spacing w:line="360" w:lineRule="auto"/>
        <w:ind w:firstLine="720"/>
        <w:jc w:val="both"/>
        <w:rPr>
          <w:lang w:eastAsia="lt-LT"/>
        </w:rPr>
      </w:pPr>
      <w:r>
        <w:t xml:space="preserve">1. Patvirtinti </w:t>
      </w:r>
      <w:r>
        <w:rPr>
          <w:lang w:eastAsia="lt-LT"/>
        </w:rPr>
        <w:t>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kontrolės taisykles (pridedama).</w:t>
      </w:r>
    </w:p>
    <w:p w14:paraId="290664E7" w14:textId="3E024C5E" w:rsidR="00767DB0" w:rsidRPr="00407F93" w:rsidRDefault="00E63E2C" w:rsidP="00184D9B">
      <w:pPr>
        <w:spacing w:line="360" w:lineRule="auto"/>
        <w:ind w:firstLine="720"/>
        <w:jc w:val="both"/>
        <w:rPr>
          <w:color w:val="000000"/>
        </w:rPr>
      </w:pPr>
      <w:r>
        <w:rPr>
          <w:lang w:eastAsia="lt-LT"/>
        </w:rPr>
        <w:t xml:space="preserve">2. Pripažinti netekusiu galios </w:t>
      </w:r>
      <w:r w:rsidR="00EE2CF3">
        <w:t>Anykščių</w:t>
      </w:r>
      <w:r>
        <w:t xml:space="preserve"> rajono savivaldybės tarybos</w:t>
      </w:r>
      <w:r>
        <w:rPr>
          <w:lang w:eastAsia="lt-LT"/>
        </w:rPr>
        <w:t xml:space="preserve"> 201</w:t>
      </w:r>
      <w:r w:rsidR="00EE2CF3">
        <w:rPr>
          <w:lang w:eastAsia="lt-LT"/>
        </w:rPr>
        <w:t>4</w:t>
      </w:r>
      <w:r>
        <w:rPr>
          <w:lang w:eastAsia="lt-LT"/>
        </w:rPr>
        <w:t xml:space="preserve"> m. </w:t>
      </w:r>
      <w:r w:rsidR="00EE2CF3">
        <w:rPr>
          <w:lang w:eastAsia="lt-LT"/>
        </w:rPr>
        <w:t>rugsėjo</w:t>
      </w:r>
      <w:r>
        <w:rPr>
          <w:lang w:eastAsia="lt-LT"/>
        </w:rPr>
        <w:t xml:space="preserve"> 25 d. sprendimą Nr. </w:t>
      </w:r>
      <w:r w:rsidR="00EE2CF3">
        <w:rPr>
          <w:lang w:eastAsia="lt-LT"/>
        </w:rPr>
        <w:t>1-</w:t>
      </w:r>
      <w:r>
        <w:rPr>
          <w:lang w:eastAsia="lt-LT"/>
        </w:rPr>
        <w:t>TS-2</w:t>
      </w:r>
      <w:r w:rsidR="00EE2CF3">
        <w:rPr>
          <w:lang w:eastAsia="lt-LT"/>
        </w:rPr>
        <w:t>79</w:t>
      </w:r>
      <w:r>
        <w:rPr>
          <w:lang w:eastAsia="lt-LT"/>
        </w:rPr>
        <w:t xml:space="preserve"> „Dėl </w:t>
      </w:r>
      <w:r w:rsidR="00EE2CF3">
        <w:rPr>
          <w:lang w:eastAsia="lt-LT"/>
        </w:rPr>
        <w:t>Anykščių rajono b</w:t>
      </w:r>
      <w:r>
        <w:rPr>
          <w:lang w:eastAsia="lt-LT"/>
        </w:rPr>
        <w:t xml:space="preserve">utų ir kitų patalpų savininkų bendrijų valdymo organų, jungtinės veiklos sutartimi įgaliotų asmenų ir </w:t>
      </w:r>
      <w:r w:rsidR="00EE2CF3">
        <w:rPr>
          <w:lang w:eastAsia="lt-LT"/>
        </w:rPr>
        <w:t>Anykščių rajono savivaldybės administracijos direktoriaus</w:t>
      </w:r>
      <w:r>
        <w:rPr>
          <w:lang w:eastAsia="lt-LT"/>
        </w:rPr>
        <w:t xml:space="preserve"> paskirtų bendrojo naudojimo objektų administratorių veiklos, susijusios su įstatymų ir kitų teisės aktų jiems priskirtų funkcijų vykdymu, priežiūros ir kontrolės taisyklių </w:t>
      </w:r>
      <w:r w:rsidR="00EE2CF3">
        <w:rPr>
          <w:lang w:eastAsia="lt-LT"/>
        </w:rPr>
        <w:t>pa</w:t>
      </w:r>
      <w:r>
        <w:rPr>
          <w:lang w:eastAsia="lt-LT"/>
        </w:rPr>
        <w:t>tvirtinimo“ su visais pakeitimais ir papildymais.</w:t>
      </w:r>
    </w:p>
    <w:p w14:paraId="2ECE3BFE" w14:textId="45C39A67" w:rsidR="00767DB0" w:rsidRPr="00184D9B" w:rsidRDefault="00A127F3" w:rsidP="00184D9B">
      <w:pPr>
        <w:widowControl w:val="0"/>
        <w:tabs>
          <w:tab w:val="left" w:pos="993"/>
          <w:tab w:val="left" w:pos="1306"/>
        </w:tabs>
        <w:spacing w:line="360" w:lineRule="auto"/>
        <w:ind w:firstLine="720"/>
        <w:jc w:val="both"/>
        <w:rPr>
          <w:color w:val="000000"/>
          <w:szCs w:val="24"/>
        </w:rPr>
      </w:pPr>
      <w:r>
        <w:rPr>
          <w:color w:val="000000"/>
          <w:szCs w:val="24"/>
        </w:rPr>
        <w:t>Šis sprendimas yra skelbiamas Teisės aktų registre ir Anykščių rajono savivaldybės interneto svetainėje.</w:t>
      </w:r>
    </w:p>
    <w:p w14:paraId="38E05944" w14:textId="77777777" w:rsidR="00767DB0" w:rsidRPr="00407F93" w:rsidRDefault="00767DB0" w:rsidP="00767DB0">
      <w:pPr>
        <w:spacing w:line="360" w:lineRule="auto"/>
        <w:jc w:val="both"/>
        <w:rPr>
          <w:b/>
          <w:color w:val="000000"/>
        </w:rPr>
      </w:pPr>
    </w:p>
    <w:p w14:paraId="11CD55F4" w14:textId="3E44D231" w:rsidR="00767DB0" w:rsidRPr="00407F93" w:rsidRDefault="00767DB0" w:rsidP="00767DB0">
      <w:pPr>
        <w:tabs>
          <w:tab w:val="right" w:pos="9638"/>
        </w:tabs>
        <w:spacing w:line="360" w:lineRule="auto"/>
        <w:rPr>
          <w:color w:val="000000"/>
        </w:rPr>
      </w:pPr>
      <w:r w:rsidRPr="00407F93">
        <w:rPr>
          <w:color w:val="000000"/>
        </w:rPr>
        <w:t>Meras</w:t>
      </w:r>
      <w:r w:rsidRPr="00407F93">
        <w:rPr>
          <w:color w:val="000000"/>
        </w:rPr>
        <w:tab/>
      </w:r>
      <w:r w:rsidR="00F43343">
        <w:rPr>
          <w:color w:val="000000"/>
        </w:rPr>
        <w:t>Kęstutis Tubis</w:t>
      </w:r>
      <w:r w:rsidRPr="00407F93">
        <w:rPr>
          <w:color w:val="000000"/>
        </w:rPr>
        <w:t xml:space="preserve"> </w:t>
      </w:r>
    </w:p>
    <w:p w14:paraId="3C653097" w14:textId="2E930F6E" w:rsidR="00703BA6" w:rsidRDefault="00975536" w:rsidP="00111D22">
      <w:pPr>
        <w:ind w:firstLine="4678"/>
        <w:jc w:val="both"/>
        <w:rPr>
          <w:rFonts w:eastAsia="SimSun"/>
          <w:sz w:val="22"/>
        </w:rPr>
      </w:pPr>
      <w:r>
        <w:rPr>
          <w:rFonts w:eastAsia="SimSun"/>
          <w:sz w:val="22"/>
        </w:rPr>
        <w:lastRenderedPageBreak/>
        <w:t xml:space="preserve">PATVIRTINTA </w:t>
      </w:r>
    </w:p>
    <w:p w14:paraId="3C653098" w14:textId="30D2A915" w:rsidR="00703BA6" w:rsidRDefault="00975536" w:rsidP="00111D22">
      <w:pPr>
        <w:ind w:firstLine="4678"/>
        <w:jc w:val="both"/>
        <w:rPr>
          <w:rFonts w:eastAsia="SimSun"/>
          <w:sz w:val="22"/>
        </w:rPr>
      </w:pPr>
      <w:r>
        <w:rPr>
          <w:rFonts w:eastAsia="SimSun"/>
          <w:sz w:val="22"/>
        </w:rPr>
        <w:t>A</w:t>
      </w:r>
      <w:r w:rsidR="00111D22">
        <w:rPr>
          <w:rFonts w:eastAsia="SimSun"/>
          <w:sz w:val="22"/>
        </w:rPr>
        <w:t>nykščių</w:t>
      </w:r>
      <w:r>
        <w:rPr>
          <w:rFonts w:eastAsia="SimSun"/>
          <w:sz w:val="22"/>
        </w:rPr>
        <w:t xml:space="preserve"> rajono savivaldybės tarybos </w:t>
      </w:r>
    </w:p>
    <w:p w14:paraId="3C653099" w14:textId="0972C655" w:rsidR="00703BA6" w:rsidRDefault="00975536" w:rsidP="00111D22">
      <w:pPr>
        <w:ind w:firstLine="4678"/>
        <w:jc w:val="both"/>
        <w:rPr>
          <w:rFonts w:eastAsia="SimSun"/>
          <w:sz w:val="22"/>
        </w:rPr>
      </w:pPr>
      <w:r>
        <w:rPr>
          <w:rFonts w:eastAsia="SimSun"/>
          <w:sz w:val="22"/>
        </w:rPr>
        <w:t>20</w:t>
      </w:r>
      <w:r w:rsidR="00E82FCE">
        <w:rPr>
          <w:rFonts w:eastAsia="SimSun"/>
          <w:sz w:val="22"/>
        </w:rPr>
        <w:t>23</w:t>
      </w:r>
      <w:r>
        <w:rPr>
          <w:rFonts w:eastAsia="SimSun"/>
          <w:sz w:val="22"/>
        </w:rPr>
        <w:t xml:space="preserve"> m. </w:t>
      </w:r>
      <w:r w:rsidR="00E82FCE">
        <w:rPr>
          <w:rFonts w:eastAsia="SimSun"/>
          <w:sz w:val="22"/>
        </w:rPr>
        <w:t xml:space="preserve">lapkričio  </w:t>
      </w:r>
      <w:r>
        <w:rPr>
          <w:rFonts w:eastAsia="SimSun"/>
          <w:sz w:val="22"/>
        </w:rPr>
        <w:t xml:space="preserve"> d. sprendimu Nr. </w:t>
      </w:r>
      <w:r w:rsidR="00111D22">
        <w:rPr>
          <w:rFonts w:eastAsia="SimSun"/>
          <w:sz w:val="22"/>
        </w:rPr>
        <w:t>1-T-</w:t>
      </w:r>
      <w:r>
        <w:rPr>
          <w:rFonts w:eastAsia="SimSun"/>
          <w:sz w:val="22"/>
        </w:rPr>
        <w:t xml:space="preserve"> </w:t>
      </w:r>
    </w:p>
    <w:p w14:paraId="3C65309D" w14:textId="77777777" w:rsidR="00703BA6" w:rsidRDefault="00703BA6">
      <w:pPr>
        <w:tabs>
          <w:tab w:val="left" w:pos="284"/>
        </w:tabs>
        <w:jc w:val="center"/>
        <w:rPr>
          <w:rFonts w:eastAsia="SimSun"/>
          <w:szCs w:val="24"/>
        </w:rPr>
      </w:pPr>
    </w:p>
    <w:p w14:paraId="3C65309E" w14:textId="2D8162AB" w:rsidR="00703BA6" w:rsidRPr="00184D9B" w:rsidRDefault="009C1581" w:rsidP="00184D9B">
      <w:pPr>
        <w:tabs>
          <w:tab w:val="left" w:pos="284"/>
        </w:tabs>
        <w:jc w:val="center"/>
        <w:rPr>
          <w:b/>
          <w:caps/>
          <w:lang w:eastAsia="lt-LT"/>
        </w:rPr>
      </w:pPr>
      <w:r>
        <w:rPr>
          <w:b/>
          <w:caps/>
          <w:lang w:eastAsia="lt-LT"/>
        </w:rPr>
        <w:t xml:space="preserve">Butų ir kitų patalpų savininkų bendrijų valdymo organų, jungtinės veiklos sutartimi įgaliotų asmenų ir SAVIVALDYBĖS </w:t>
      </w:r>
      <w:r w:rsidR="00E82FCE">
        <w:rPr>
          <w:b/>
          <w:caps/>
          <w:lang w:eastAsia="lt-LT"/>
        </w:rPr>
        <w:t>VYKDOMOSIOS INSTITUCIJOS</w:t>
      </w:r>
      <w:r>
        <w:rPr>
          <w:b/>
          <w:caps/>
          <w:lang w:eastAsia="lt-LT"/>
        </w:rPr>
        <w:t xml:space="preserve"> PASKIRtų bendrojo naudojimo objektų administratorių veiklos, susijusios su įstatymų ir kitų teisės aktų jiems priskirtų funkcijų vykdymu, priežiūros ir kontrolės </w:t>
      </w:r>
      <w:r w:rsidR="00975536">
        <w:rPr>
          <w:b/>
          <w:bCs/>
          <w:caps/>
          <w:color w:val="000000"/>
          <w:szCs w:val="24"/>
          <w:lang w:eastAsia="lt-LT"/>
        </w:rPr>
        <w:t>TAISYKLĖS</w:t>
      </w:r>
    </w:p>
    <w:p w14:paraId="3C65309F" w14:textId="77777777" w:rsidR="00703BA6" w:rsidRDefault="00703BA6">
      <w:pPr>
        <w:tabs>
          <w:tab w:val="left" w:pos="284"/>
        </w:tabs>
        <w:jc w:val="center"/>
        <w:rPr>
          <w:color w:val="000000"/>
          <w:szCs w:val="24"/>
          <w:lang w:eastAsia="lt-LT"/>
        </w:rPr>
      </w:pPr>
    </w:p>
    <w:p w14:paraId="3C6530A0" w14:textId="77777777" w:rsidR="00703BA6" w:rsidRDefault="00975536">
      <w:pPr>
        <w:tabs>
          <w:tab w:val="left" w:pos="284"/>
        </w:tabs>
        <w:jc w:val="center"/>
        <w:rPr>
          <w:color w:val="000000"/>
          <w:szCs w:val="24"/>
          <w:lang w:eastAsia="lt-LT"/>
        </w:rPr>
      </w:pPr>
      <w:r>
        <w:rPr>
          <w:b/>
          <w:color w:val="000000"/>
          <w:szCs w:val="24"/>
          <w:lang w:eastAsia="lt-LT"/>
        </w:rPr>
        <w:t>I</w:t>
      </w:r>
      <w:r>
        <w:rPr>
          <w:b/>
          <w:color w:val="000000"/>
          <w:szCs w:val="24"/>
          <w:lang w:eastAsia="lt-LT"/>
        </w:rPr>
        <w:tab/>
      </w:r>
      <w:r>
        <w:rPr>
          <w:b/>
          <w:bCs/>
          <w:color w:val="000000"/>
          <w:szCs w:val="24"/>
          <w:lang w:eastAsia="lt-LT"/>
        </w:rPr>
        <w:t xml:space="preserve">SKYRIUS </w:t>
      </w:r>
    </w:p>
    <w:p w14:paraId="3C6530A1" w14:textId="77777777" w:rsidR="00703BA6" w:rsidRDefault="00975536">
      <w:pPr>
        <w:tabs>
          <w:tab w:val="left" w:pos="284"/>
        </w:tabs>
        <w:jc w:val="center"/>
        <w:rPr>
          <w:color w:val="000000"/>
          <w:szCs w:val="24"/>
          <w:lang w:eastAsia="lt-LT"/>
        </w:rPr>
      </w:pPr>
      <w:r>
        <w:rPr>
          <w:b/>
          <w:bCs/>
          <w:color w:val="000000"/>
          <w:szCs w:val="24"/>
          <w:lang w:eastAsia="lt-LT"/>
        </w:rPr>
        <w:t xml:space="preserve">BENDROSIOS NUOSTATOS </w:t>
      </w:r>
    </w:p>
    <w:p w14:paraId="3C6530A2" w14:textId="77777777" w:rsidR="00703BA6" w:rsidRDefault="00703BA6">
      <w:pPr>
        <w:tabs>
          <w:tab w:val="left" w:pos="284"/>
        </w:tabs>
        <w:jc w:val="center"/>
        <w:rPr>
          <w:color w:val="000000"/>
          <w:szCs w:val="24"/>
          <w:lang w:eastAsia="lt-LT"/>
        </w:rPr>
      </w:pPr>
    </w:p>
    <w:p w14:paraId="3C6530A3" w14:textId="70C9BDCF" w:rsidR="00703BA6" w:rsidRPr="00512F9C" w:rsidRDefault="00975536" w:rsidP="00512F9C">
      <w:pPr>
        <w:tabs>
          <w:tab w:val="left" w:pos="993"/>
        </w:tabs>
        <w:spacing w:line="360" w:lineRule="auto"/>
        <w:ind w:firstLine="720"/>
        <w:jc w:val="both"/>
        <w:rPr>
          <w:szCs w:val="24"/>
          <w:lang w:eastAsia="lt-LT"/>
        </w:rPr>
      </w:pPr>
      <w:r w:rsidRPr="00512F9C">
        <w:rPr>
          <w:szCs w:val="24"/>
          <w:lang w:eastAsia="lt-LT"/>
        </w:rPr>
        <w:t>1.</w:t>
      </w:r>
      <w:r w:rsidRPr="00512F9C">
        <w:rPr>
          <w:szCs w:val="24"/>
          <w:lang w:eastAsia="lt-LT"/>
        </w:rPr>
        <w:tab/>
      </w:r>
      <w:r w:rsidR="00512F9C" w:rsidRPr="00512F9C">
        <w:rPr>
          <w:rFonts w:eastAsia="SimSun"/>
          <w:szCs w:val="24"/>
        </w:rPr>
        <w:t xml:space="preserve">Anykščių rajono butų ir kitų patalpų savininkų bendrijų valdymo organų, jungtinės veiklos sutartimi įgaliotų asmenų ir Anykščių rajono savivaldybės </w:t>
      </w:r>
      <w:r w:rsidR="00E82FCE">
        <w:rPr>
          <w:rFonts w:eastAsia="SimSun"/>
          <w:szCs w:val="24"/>
        </w:rPr>
        <w:t>vykdomosios institucijos</w:t>
      </w:r>
      <w:r w:rsidR="00512F9C" w:rsidRPr="00512F9C">
        <w:rPr>
          <w:rFonts w:eastAsia="SimSun"/>
          <w:szCs w:val="24"/>
        </w:rPr>
        <w:t xml:space="preserve"> paskirtų bendrojo naudojimo objektų administratorių veiklos, susijusios su įstatymų ir kitų teisės aktų jiems priskirtų funkcijų vykdymu, priežiūros ir kontrolės taisyklės</w:t>
      </w:r>
      <w:r w:rsidR="00512F9C" w:rsidRPr="00512F9C">
        <w:rPr>
          <w:szCs w:val="24"/>
          <w:lang w:eastAsia="lt-LT"/>
        </w:rPr>
        <w:t xml:space="preserve"> </w:t>
      </w:r>
      <w:r w:rsidRPr="00512F9C">
        <w:rPr>
          <w:szCs w:val="24"/>
          <w:lang w:eastAsia="lt-LT"/>
        </w:rPr>
        <w:t>(toliau – Taisyklės) nustato A</w:t>
      </w:r>
      <w:r w:rsidR="00512F9C" w:rsidRPr="00512F9C">
        <w:rPr>
          <w:szCs w:val="24"/>
          <w:lang w:eastAsia="lt-LT"/>
        </w:rPr>
        <w:t>nykščių</w:t>
      </w:r>
      <w:r w:rsidRPr="00512F9C">
        <w:rPr>
          <w:szCs w:val="24"/>
          <w:lang w:eastAsia="lt-LT"/>
        </w:rPr>
        <w:t xml:space="preserve"> rajono savivaldybės administracijos pagal Lietuvos Respublikos civilinio kodekso (toliau – Civilinis kodeksas) 4.83 straipsnio 3 dalį vykdomos daugiabučių namų butų ir kitų patalpų savininkų (toliau – patalpų savininkai) bendrijų valdymo organų, jungtinės veiklos sutartimi įgaliotų asmenų, Civilinio kodekso 4.84 straipsnyje nustatyta tvarka paskirtų administratorių (toliau – Valdytojai), veiklos, susijusios su įstatymų ir kitų teisės aktų jiems priskirtų funkcijų vykdymu, priežiūros ir kontrolės tvarką. </w:t>
      </w:r>
    </w:p>
    <w:p w14:paraId="3C6530A4" w14:textId="77777777" w:rsidR="00703BA6" w:rsidRPr="00512F9C" w:rsidRDefault="00975536" w:rsidP="00512F9C">
      <w:pPr>
        <w:tabs>
          <w:tab w:val="left" w:pos="993"/>
        </w:tabs>
        <w:spacing w:line="360" w:lineRule="auto"/>
        <w:ind w:firstLine="720"/>
        <w:jc w:val="both"/>
        <w:rPr>
          <w:szCs w:val="24"/>
          <w:lang w:eastAsia="lt-LT"/>
        </w:rPr>
      </w:pPr>
      <w:r w:rsidRPr="00512F9C">
        <w:rPr>
          <w:szCs w:val="24"/>
          <w:lang w:eastAsia="lt-LT"/>
        </w:rPr>
        <w:t>2.</w:t>
      </w:r>
      <w:r w:rsidRPr="00512F9C">
        <w:rPr>
          <w:szCs w:val="24"/>
          <w:lang w:eastAsia="lt-LT"/>
        </w:rPr>
        <w:tab/>
        <w:t>Priežiūros ir kontrolės vykdytoju Savivaldybės administracijos direktoriaus įsakymu paskiriamas Savivaldybės administracijos padalinys arba ne mažiau kaip du valstybės tarnautojai (atsižvelgiama į Savivaldybėje veikiančių valdytojų ir jų valdomų daugiabučių namų skaičių) (toliau – Kontrolierius).</w:t>
      </w:r>
    </w:p>
    <w:p w14:paraId="3C6530A5" w14:textId="77777777" w:rsidR="00703BA6" w:rsidRPr="00512F9C" w:rsidRDefault="00975536" w:rsidP="00512F9C">
      <w:pPr>
        <w:tabs>
          <w:tab w:val="left" w:pos="993"/>
        </w:tabs>
        <w:spacing w:line="360" w:lineRule="auto"/>
        <w:ind w:firstLine="720"/>
        <w:jc w:val="both"/>
        <w:rPr>
          <w:szCs w:val="24"/>
          <w:lang w:eastAsia="lt-LT"/>
        </w:rPr>
      </w:pPr>
      <w:r w:rsidRPr="00512F9C">
        <w:rPr>
          <w:szCs w:val="24"/>
          <w:lang w:eastAsia="lt-LT"/>
        </w:rPr>
        <w:t>3.</w:t>
      </w:r>
      <w:r w:rsidRPr="00512F9C">
        <w:rPr>
          <w:szCs w:val="24"/>
          <w:lang w:eastAsia="lt-LT"/>
        </w:rPr>
        <w:tab/>
        <w:t xml:space="preserve">Taisyklėse vartojamos sąvokos suprantamos taip, kaip jos apibrėžtos Civiliniame kodekse, Lietuvos Respublikos daugiabučių gyvenamųjų namų ir kitos paskirties pastatų savininkų bendrijų įstatyme, Lietuvos Respublikos statybos įstatyme. </w:t>
      </w:r>
    </w:p>
    <w:p w14:paraId="3C6530A6" w14:textId="77777777" w:rsidR="00703BA6" w:rsidRDefault="00703BA6">
      <w:pPr>
        <w:tabs>
          <w:tab w:val="left" w:pos="426"/>
        </w:tabs>
        <w:jc w:val="center"/>
        <w:rPr>
          <w:color w:val="000000"/>
          <w:szCs w:val="24"/>
          <w:lang w:eastAsia="lt-LT"/>
        </w:rPr>
      </w:pPr>
    </w:p>
    <w:p w14:paraId="3C6530A7" w14:textId="77777777" w:rsidR="00703BA6" w:rsidRDefault="00975536" w:rsidP="007401DF">
      <w:pPr>
        <w:tabs>
          <w:tab w:val="left" w:pos="426"/>
        </w:tabs>
        <w:spacing w:line="360" w:lineRule="auto"/>
        <w:jc w:val="center"/>
        <w:rPr>
          <w:color w:val="000000"/>
          <w:szCs w:val="24"/>
          <w:lang w:eastAsia="lt-LT"/>
        </w:rPr>
      </w:pPr>
      <w:r>
        <w:rPr>
          <w:b/>
          <w:color w:val="000000"/>
          <w:szCs w:val="24"/>
          <w:lang w:eastAsia="lt-LT"/>
        </w:rPr>
        <w:t>II</w:t>
      </w:r>
      <w:r>
        <w:rPr>
          <w:b/>
          <w:color w:val="000000"/>
          <w:szCs w:val="24"/>
          <w:lang w:eastAsia="lt-LT"/>
        </w:rPr>
        <w:tab/>
      </w:r>
      <w:r>
        <w:rPr>
          <w:b/>
          <w:bCs/>
          <w:color w:val="000000"/>
          <w:szCs w:val="24"/>
          <w:lang w:eastAsia="lt-LT"/>
        </w:rPr>
        <w:t>SKYRIUS</w:t>
      </w:r>
    </w:p>
    <w:p w14:paraId="3C6530A8" w14:textId="77777777" w:rsidR="00703BA6" w:rsidRDefault="00975536" w:rsidP="007401DF">
      <w:pPr>
        <w:tabs>
          <w:tab w:val="left" w:pos="426"/>
        </w:tabs>
        <w:spacing w:line="360" w:lineRule="auto"/>
        <w:jc w:val="center"/>
        <w:rPr>
          <w:color w:val="000000"/>
          <w:szCs w:val="24"/>
          <w:lang w:eastAsia="lt-LT"/>
        </w:rPr>
      </w:pPr>
      <w:r>
        <w:rPr>
          <w:b/>
          <w:bCs/>
          <w:color w:val="000000"/>
          <w:szCs w:val="24"/>
          <w:lang w:eastAsia="lt-LT"/>
        </w:rPr>
        <w:t>PLANINIS VALDYTOJO VEIKLOS PATIKRINIMAS</w:t>
      </w:r>
    </w:p>
    <w:p w14:paraId="3C6530A9" w14:textId="77777777" w:rsidR="00703BA6" w:rsidRDefault="00703BA6" w:rsidP="007401DF">
      <w:pPr>
        <w:tabs>
          <w:tab w:val="left" w:pos="426"/>
        </w:tabs>
        <w:spacing w:line="360" w:lineRule="auto"/>
        <w:jc w:val="center"/>
        <w:rPr>
          <w:color w:val="000000"/>
          <w:szCs w:val="24"/>
          <w:lang w:eastAsia="lt-LT"/>
        </w:rPr>
      </w:pPr>
    </w:p>
    <w:p w14:paraId="3C6530AA" w14:textId="77777777" w:rsidR="00703BA6" w:rsidRDefault="00975536" w:rsidP="007401DF">
      <w:pPr>
        <w:tabs>
          <w:tab w:val="left" w:pos="993"/>
        </w:tabs>
        <w:spacing w:line="360" w:lineRule="auto"/>
        <w:ind w:firstLine="720"/>
        <w:jc w:val="both"/>
        <w:rPr>
          <w:color w:val="000000"/>
          <w:szCs w:val="24"/>
          <w:lang w:eastAsia="lt-LT"/>
        </w:rPr>
      </w:pPr>
      <w:r>
        <w:rPr>
          <w:color w:val="000000"/>
          <w:szCs w:val="24"/>
          <w:lang w:eastAsia="lt-LT"/>
        </w:rPr>
        <w:t>4.</w:t>
      </w:r>
      <w:r>
        <w:rPr>
          <w:color w:val="000000"/>
          <w:szCs w:val="24"/>
          <w:lang w:eastAsia="lt-LT"/>
        </w:rPr>
        <w:tab/>
        <w:t xml:space="preserve">Planinio Valdytojo veiklos patikrinimo (toliau – Planinis patikrinimas) tikslas – surinkti ir įvertinti informaciją ir duomenis apie Valdytojo veiklą. </w:t>
      </w:r>
    </w:p>
    <w:p w14:paraId="3C6530AB" w14:textId="78DFC724" w:rsidR="00703BA6" w:rsidRDefault="00975536" w:rsidP="007401DF">
      <w:pPr>
        <w:tabs>
          <w:tab w:val="left" w:pos="993"/>
        </w:tabs>
        <w:spacing w:line="360" w:lineRule="auto"/>
        <w:ind w:firstLine="720"/>
        <w:jc w:val="both"/>
        <w:rPr>
          <w:color w:val="000000"/>
          <w:szCs w:val="24"/>
          <w:lang w:eastAsia="lt-LT"/>
        </w:rPr>
      </w:pPr>
      <w:r>
        <w:rPr>
          <w:color w:val="000000"/>
          <w:szCs w:val="24"/>
          <w:lang w:eastAsia="lt-LT"/>
        </w:rPr>
        <w:t>5.</w:t>
      </w:r>
      <w:r>
        <w:rPr>
          <w:color w:val="000000"/>
          <w:szCs w:val="24"/>
          <w:lang w:eastAsia="lt-LT"/>
        </w:rPr>
        <w:tab/>
        <w:t xml:space="preserve">Planinis patikrinimas atliekamas pagal Savivaldybės administracijos direktoriaus </w:t>
      </w:r>
      <w:r w:rsidR="005F5320">
        <w:rPr>
          <w:color w:val="000000"/>
          <w:szCs w:val="24"/>
          <w:lang w:eastAsia="lt-LT"/>
        </w:rPr>
        <w:t>sprendimu</w:t>
      </w:r>
      <w:r>
        <w:rPr>
          <w:color w:val="000000"/>
          <w:szCs w:val="24"/>
          <w:lang w:eastAsia="lt-LT"/>
        </w:rPr>
        <w:t xml:space="preserve"> patvirtintą metinį Planinių valdytojų veiklos patikrinimų planą (toliau – Planas). Plano projektą, nurodydamas objektyvius kriterijus ir rizikos veiksnius, pagal kuriuos buvo atrinkti valdytojai, kurių veiklą planuojama tikrinti, numatomų patikrinimų pradžios ir pabaigos terminus, </w:t>
      </w:r>
      <w:r>
        <w:rPr>
          <w:color w:val="000000"/>
          <w:szCs w:val="24"/>
          <w:lang w:eastAsia="lt-LT"/>
        </w:rPr>
        <w:lastRenderedPageBreak/>
        <w:t xml:space="preserve">parengia Kontrolierius. Valdytojų, kurių veiklą planuojama tikrinti, atrankos kriterijų ir rizikos veiksnių (pavyzdžiui, valdytojo veikla netikrinta 5 metus; praėjusiais arba einamaisiais metais Valdytojo veikloje buvo nustatyta teisės aktų nuostatų pažeidimų; praėjusiais arba einamaisiais metais dėl Valdytojo veiklos buvo gauti 3 ir daugiau skundų; ir pan.) sąrašą tvirtina Savivaldybės administracijos direktorius. </w:t>
      </w:r>
    </w:p>
    <w:p w14:paraId="3C6530AC" w14:textId="23B02841" w:rsidR="00703BA6" w:rsidRDefault="00975536" w:rsidP="007401DF">
      <w:pPr>
        <w:tabs>
          <w:tab w:val="left" w:pos="993"/>
        </w:tabs>
        <w:spacing w:line="360" w:lineRule="auto"/>
        <w:ind w:firstLine="720"/>
        <w:jc w:val="both"/>
        <w:rPr>
          <w:color w:val="000000"/>
          <w:szCs w:val="24"/>
          <w:lang w:eastAsia="lt-LT"/>
        </w:rPr>
      </w:pPr>
      <w:r>
        <w:rPr>
          <w:color w:val="000000"/>
          <w:szCs w:val="24"/>
          <w:lang w:eastAsia="lt-LT"/>
        </w:rPr>
        <w:t>6.</w:t>
      </w:r>
      <w:r>
        <w:rPr>
          <w:color w:val="000000"/>
          <w:szCs w:val="24"/>
          <w:lang w:eastAsia="lt-LT"/>
        </w:rPr>
        <w:tab/>
        <w:t xml:space="preserve">Ateinančių metų Planas turi būti patvirtintas ir paskelbtas </w:t>
      </w:r>
      <w:r w:rsidR="009746B2" w:rsidRPr="006E3899">
        <w:rPr>
          <w:szCs w:val="24"/>
          <w:lang w:eastAsia="lt-LT"/>
        </w:rPr>
        <w:t>S</w:t>
      </w:r>
      <w:r w:rsidR="006B018E" w:rsidRPr="00AB525C">
        <w:rPr>
          <w:szCs w:val="24"/>
          <w:lang w:eastAsia="lt-LT"/>
        </w:rPr>
        <w:t xml:space="preserve">avivaldybės </w:t>
      </w:r>
      <w:r>
        <w:rPr>
          <w:color w:val="000000"/>
          <w:szCs w:val="24"/>
          <w:lang w:eastAsia="lt-LT"/>
        </w:rPr>
        <w:t xml:space="preserve">interneto svetainėje ne vėliau kaip iki einamųjų metų gruodžio 1 d. </w:t>
      </w:r>
    </w:p>
    <w:p w14:paraId="3C6530AD" w14:textId="77777777" w:rsidR="00703BA6" w:rsidRDefault="00975536" w:rsidP="007401DF">
      <w:pPr>
        <w:tabs>
          <w:tab w:val="left" w:pos="993"/>
        </w:tabs>
        <w:spacing w:line="360" w:lineRule="auto"/>
        <w:ind w:firstLine="720"/>
        <w:jc w:val="both"/>
        <w:rPr>
          <w:color w:val="000000"/>
          <w:szCs w:val="24"/>
          <w:lang w:eastAsia="lt-LT"/>
        </w:rPr>
      </w:pPr>
      <w:r>
        <w:rPr>
          <w:color w:val="000000"/>
          <w:szCs w:val="24"/>
          <w:lang w:eastAsia="lt-LT"/>
        </w:rPr>
        <w:t>7.</w:t>
      </w:r>
      <w:r>
        <w:rPr>
          <w:color w:val="000000"/>
          <w:szCs w:val="24"/>
          <w:lang w:eastAsia="lt-LT"/>
        </w:rPr>
        <w:tab/>
        <w:t xml:space="preserve">Plane nurodoma: </w:t>
      </w:r>
    </w:p>
    <w:p w14:paraId="3C6530AE" w14:textId="391FBB8B" w:rsidR="00703BA6" w:rsidRPr="006E3899" w:rsidRDefault="00975536" w:rsidP="007401DF">
      <w:pPr>
        <w:tabs>
          <w:tab w:val="left" w:pos="1134"/>
        </w:tabs>
        <w:spacing w:line="360" w:lineRule="auto"/>
        <w:ind w:firstLine="720"/>
        <w:jc w:val="both"/>
        <w:rPr>
          <w:szCs w:val="24"/>
          <w:lang w:eastAsia="lt-LT"/>
        </w:rPr>
      </w:pPr>
      <w:r w:rsidRPr="006E3899">
        <w:rPr>
          <w:szCs w:val="24"/>
          <w:lang w:eastAsia="lt-LT"/>
        </w:rPr>
        <w:t>7.1.</w:t>
      </w:r>
      <w:r w:rsidRPr="006E3899">
        <w:rPr>
          <w:szCs w:val="24"/>
          <w:lang w:eastAsia="lt-LT"/>
        </w:rPr>
        <w:tab/>
      </w:r>
      <w:r w:rsidR="009746B2" w:rsidRPr="006E3899">
        <w:rPr>
          <w:szCs w:val="24"/>
          <w:lang w:eastAsia="lt-LT"/>
        </w:rPr>
        <w:t>k</w:t>
      </w:r>
      <w:r w:rsidRPr="006E3899">
        <w:rPr>
          <w:szCs w:val="24"/>
          <w:lang w:eastAsia="lt-LT"/>
        </w:rPr>
        <w:t>ai Valdytojas fizinis asmuo: vardas ir pavardė</w:t>
      </w:r>
      <w:r w:rsidR="009746B2" w:rsidRPr="006E3899">
        <w:rPr>
          <w:szCs w:val="24"/>
          <w:lang w:eastAsia="lt-LT"/>
        </w:rPr>
        <w:t>;</w:t>
      </w:r>
    </w:p>
    <w:p w14:paraId="3C6530AF" w14:textId="0D3F94EB" w:rsidR="00703BA6" w:rsidRPr="006E3899" w:rsidRDefault="00975536" w:rsidP="007401DF">
      <w:pPr>
        <w:tabs>
          <w:tab w:val="left" w:pos="1134"/>
        </w:tabs>
        <w:spacing w:line="360" w:lineRule="auto"/>
        <w:ind w:firstLine="720"/>
        <w:jc w:val="both"/>
        <w:rPr>
          <w:szCs w:val="24"/>
          <w:lang w:eastAsia="lt-LT"/>
        </w:rPr>
      </w:pPr>
      <w:r w:rsidRPr="006E3899">
        <w:rPr>
          <w:szCs w:val="24"/>
          <w:lang w:eastAsia="lt-LT"/>
        </w:rPr>
        <w:t>7.2.</w:t>
      </w:r>
      <w:r w:rsidRPr="006E3899">
        <w:rPr>
          <w:szCs w:val="24"/>
          <w:lang w:eastAsia="lt-LT"/>
        </w:rPr>
        <w:tab/>
      </w:r>
      <w:r w:rsidR="009746B2" w:rsidRPr="006E3899">
        <w:rPr>
          <w:szCs w:val="24"/>
          <w:lang w:eastAsia="lt-LT"/>
        </w:rPr>
        <w:t>k</w:t>
      </w:r>
      <w:r w:rsidRPr="006E3899">
        <w:rPr>
          <w:szCs w:val="24"/>
          <w:lang w:eastAsia="lt-LT"/>
        </w:rPr>
        <w:t>ai Valdytojas juridinis asmuo: juridinio asmens pavadinimas, juridinio asmens kodas</w:t>
      </w:r>
      <w:r w:rsidR="009746B2" w:rsidRPr="006E3899">
        <w:rPr>
          <w:szCs w:val="24"/>
          <w:lang w:eastAsia="lt-LT"/>
        </w:rPr>
        <w:t>;</w:t>
      </w:r>
      <w:r w:rsidRPr="006E3899">
        <w:rPr>
          <w:szCs w:val="24"/>
          <w:lang w:eastAsia="lt-LT"/>
        </w:rPr>
        <w:t xml:space="preserve"> </w:t>
      </w:r>
    </w:p>
    <w:p w14:paraId="3C6530B0" w14:textId="09B728C2" w:rsidR="00703BA6" w:rsidRPr="006E3899" w:rsidRDefault="00975536" w:rsidP="007401DF">
      <w:pPr>
        <w:tabs>
          <w:tab w:val="left" w:pos="1134"/>
        </w:tabs>
        <w:spacing w:line="360" w:lineRule="auto"/>
        <w:ind w:firstLine="720"/>
        <w:jc w:val="both"/>
        <w:rPr>
          <w:szCs w:val="24"/>
          <w:lang w:eastAsia="lt-LT"/>
        </w:rPr>
      </w:pPr>
      <w:r w:rsidRPr="006E3899">
        <w:rPr>
          <w:szCs w:val="24"/>
          <w:lang w:eastAsia="lt-LT"/>
        </w:rPr>
        <w:t>7.3.</w:t>
      </w:r>
      <w:r w:rsidRPr="006E3899">
        <w:rPr>
          <w:szCs w:val="24"/>
          <w:lang w:eastAsia="lt-LT"/>
        </w:rPr>
        <w:tab/>
      </w:r>
      <w:r w:rsidR="009746B2" w:rsidRPr="006E3899">
        <w:rPr>
          <w:szCs w:val="24"/>
          <w:lang w:eastAsia="lt-LT"/>
        </w:rPr>
        <w:t>p</w:t>
      </w:r>
      <w:r w:rsidRPr="006E3899">
        <w:rPr>
          <w:szCs w:val="24"/>
          <w:lang w:eastAsia="lt-LT"/>
        </w:rPr>
        <w:t>laninio patikrinimo pradžios ir pabaigos metų ketvirtis (-</w:t>
      </w:r>
      <w:proofErr w:type="spellStart"/>
      <w:r w:rsidRPr="006E3899">
        <w:rPr>
          <w:szCs w:val="24"/>
          <w:lang w:eastAsia="lt-LT"/>
        </w:rPr>
        <w:t>čiai</w:t>
      </w:r>
      <w:proofErr w:type="spellEnd"/>
      <w:r w:rsidRPr="006E3899">
        <w:rPr>
          <w:szCs w:val="24"/>
          <w:lang w:eastAsia="lt-LT"/>
        </w:rPr>
        <w:t>)</w:t>
      </w:r>
      <w:r w:rsidR="009746B2" w:rsidRPr="006E3899">
        <w:rPr>
          <w:szCs w:val="24"/>
          <w:lang w:eastAsia="lt-LT"/>
        </w:rPr>
        <w:t>;</w:t>
      </w:r>
    </w:p>
    <w:p w14:paraId="3C6530B1" w14:textId="5CDB87DB" w:rsidR="00703BA6" w:rsidRDefault="00975536" w:rsidP="007401DF">
      <w:pPr>
        <w:tabs>
          <w:tab w:val="left" w:pos="1134"/>
        </w:tabs>
        <w:spacing w:line="360" w:lineRule="auto"/>
        <w:ind w:firstLine="720"/>
        <w:jc w:val="both"/>
        <w:rPr>
          <w:color w:val="000000"/>
          <w:szCs w:val="24"/>
          <w:lang w:eastAsia="lt-LT"/>
        </w:rPr>
      </w:pPr>
      <w:r w:rsidRPr="006E3899">
        <w:rPr>
          <w:szCs w:val="24"/>
          <w:lang w:eastAsia="lt-LT"/>
        </w:rPr>
        <w:t>7.4.</w:t>
      </w:r>
      <w:r w:rsidRPr="006E3899">
        <w:rPr>
          <w:szCs w:val="24"/>
          <w:lang w:eastAsia="lt-LT"/>
        </w:rPr>
        <w:tab/>
      </w:r>
      <w:r w:rsidR="009746B2" w:rsidRPr="006E3899">
        <w:rPr>
          <w:szCs w:val="24"/>
          <w:lang w:eastAsia="lt-LT"/>
        </w:rPr>
        <w:t>t</w:t>
      </w:r>
      <w:r w:rsidRPr="006E3899">
        <w:rPr>
          <w:szCs w:val="24"/>
          <w:lang w:eastAsia="lt-LT"/>
        </w:rPr>
        <w:t xml:space="preserve">ikrinamas Valdytojo pareigų vykdymas konkrečiame daugiabučiame name (toliau – </w:t>
      </w:r>
      <w:r>
        <w:rPr>
          <w:szCs w:val="24"/>
          <w:lang w:eastAsia="lt-LT"/>
        </w:rPr>
        <w:t>Namas</w:t>
      </w:r>
      <w:r>
        <w:rPr>
          <w:color w:val="000000"/>
          <w:szCs w:val="24"/>
          <w:lang w:eastAsia="lt-LT"/>
        </w:rPr>
        <w:t xml:space="preserve">) (nurodomas Namo adresas). Tokiu atveju, kai daugiabučių gyvenamųjų namų ar kitos paskirties pastatų savininkų bendrija vienija daugiau negu vieną pastatą, tikrinamas Valdytojo pareigų vykdymas atsitiktine tvarka pasirinktame konkrečiame Name. </w:t>
      </w:r>
    </w:p>
    <w:p w14:paraId="3C6530B2" w14:textId="4E575F09" w:rsidR="00703BA6" w:rsidRPr="006E3899" w:rsidRDefault="00975536" w:rsidP="007401DF">
      <w:pPr>
        <w:tabs>
          <w:tab w:val="left" w:pos="993"/>
        </w:tabs>
        <w:spacing w:line="360" w:lineRule="auto"/>
        <w:ind w:firstLine="720"/>
        <w:jc w:val="both"/>
        <w:rPr>
          <w:szCs w:val="24"/>
          <w:lang w:eastAsia="lt-LT"/>
        </w:rPr>
      </w:pPr>
      <w:r w:rsidRPr="006E3899">
        <w:rPr>
          <w:szCs w:val="24"/>
          <w:lang w:eastAsia="lt-LT"/>
        </w:rPr>
        <w:t>8.</w:t>
      </w:r>
      <w:r w:rsidRPr="006E3899">
        <w:rPr>
          <w:szCs w:val="24"/>
          <w:lang w:eastAsia="lt-LT"/>
        </w:rPr>
        <w:tab/>
        <w:t xml:space="preserve">Planas Savivaldybės administracijos direktoriaus </w:t>
      </w:r>
      <w:r w:rsidR="00EB0EEF">
        <w:rPr>
          <w:szCs w:val="24"/>
          <w:lang w:eastAsia="lt-LT"/>
        </w:rPr>
        <w:t>sprendimu</w:t>
      </w:r>
      <w:r w:rsidRPr="006E3899">
        <w:rPr>
          <w:szCs w:val="24"/>
          <w:lang w:eastAsia="lt-LT"/>
        </w:rPr>
        <w:t xml:space="preserve"> gali būti pakeistas, kai: </w:t>
      </w:r>
    </w:p>
    <w:p w14:paraId="3C6530B3" w14:textId="284C5FDB" w:rsidR="00703BA6" w:rsidRPr="006E3899" w:rsidRDefault="00975536" w:rsidP="007401DF">
      <w:pPr>
        <w:tabs>
          <w:tab w:val="left" w:pos="1134"/>
        </w:tabs>
        <w:spacing w:line="360" w:lineRule="auto"/>
        <w:ind w:firstLine="720"/>
        <w:jc w:val="both"/>
        <w:rPr>
          <w:szCs w:val="24"/>
          <w:lang w:eastAsia="lt-LT"/>
        </w:rPr>
      </w:pPr>
      <w:r w:rsidRPr="006E3899">
        <w:rPr>
          <w:szCs w:val="24"/>
          <w:lang w:eastAsia="lt-LT"/>
        </w:rPr>
        <w:t>8.1.</w:t>
      </w:r>
      <w:r w:rsidRPr="006E3899">
        <w:rPr>
          <w:szCs w:val="24"/>
          <w:lang w:eastAsia="lt-LT"/>
        </w:rPr>
        <w:tab/>
      </w:r>
      <w:r w:rsidR="009746B2" w:rsidRPr="006E3899">
        <w:rPr>
          <w:szCs w:val="24"/>
          <w:lang w:eastAsia="lt-LT"/>
        </w:rPr>
        <w:t>į</w:t>
      </w:r>
      <w:r w:rsidRPr="006E3899">
        <w:rPr>
          <w:szCs w:val="24"/>
          <w:lang w:eastAsia="lt-LT"/>
        </w:rPr>
        <w:t xml:space="preserve"> Planą įrašytas Valdytojas fizinis asmuo miršta</w:t>
      </w:r>
      <w:r w:rsidR="009746B2" w:rsidRPr="006E3899">
        <w:rPr>
          <w:szCs w:val="24"/>
          <w:lang w:eastAsia="lt-LT"/>
        </w:rPr>
        <w:t>;</w:t>
      </w:r>
    </w:p>
    <w:p w14:paraId="3C6530B4" w14:textId="5CD750EB" w:rsidR="00703BA6" w:rsidRPr="006E3899" w:rsidRDefault="00975536" w:rsidP="007401DF">
      <w:pPr>
        <w:tabs>
          <w:tab w:val="left" w:pos="1134"/>
        </w:tabs>
        <w:spacing w:line="360" w:lineRule="auto"/>
        <w:ind w:firstLine="720"/>
        <w:jc w:val="both"/>
        <w:rPr>
          <w:szCs w:val="24"/>
          <w:lang w:eastAsia="lt-LT"/>
        </w:rPr>
      </w:pPr>
      <w:r w:rsidRPr="006E3899">
        <w:rPr>
          <w:szCs w:val="24"/>
          <w:lang w:eastAsia="lt-LT"/>
        </w:rPr>
        <w:t>8.2.</w:t>
      </w:r>
      <w:r w:rsidRPr="006E3899">
        <w:rPr>
          <w:szCs w:val="24"/>
          <w:lang w:eastAsia="lt-LT"/>
        </w:rPr>
        <w:tab/>
      </w:r>
      <w:r w:rsidR="009746B2" w:rsidRPr="006E3899">
        <w:rPr>
          <w:szCs w:val="24"/>
          <w:lang w:eastAsia="lt-LT"/>
        </w:rPr>
        <w:t>į</w:t>
      </w:r>
      <w:r w:rsidRPr="006E3899">
        <w:rPr>
          <w:szCs w:val="24"/>
          <w:lang w:eastAsia="lt-LT"/>
        </w:rPr>
        <w:t xml:space="preserve"> Planą įrašytas Valdytojas juridinis asmuo likviduojamas arba bankrutuoja</w:t>
      </w:r>
      <w:r w:rsidR="009746B2" w:rsidRPr="006E3899">
        <w:rPr>
          <w:szCs w:val="24"/>
          <w:lang w:eastAsia="lt-LT"/>
        </w:rPr>
        <w:t>;</w:t>
      </w:r>
    </w:p>
    <w:p w14:paraId="3C6530B5" w14:textId="2A73B7AD" w:rsidR="00703BA6" w:rsidRPr="006E3899" w:rsidRDefault="00975536" w:rsidP="007401DF">
      <w:pPr>
        <w:tabs>
          <w:tab w:val="left" w:pos="1134"/>
        </w:tabs>
        <w:spacing w:line="360" w:lineRule="auto"/>
        <w:ind w:firstLine="720"/>
        <w:jc w:val="both"/>
        <w:rPr>
          <w:szCs w:val="24"/>
          <w:lang w:eastAsia="lt-LT"/>
        </w:rPr>
      </w:pPr>
      <w:r w:rsidRPr="006E3899">
        <w:rPr>
          <w:szCs w:val="24"/>
          <w:lang w:eastAsia="lt-LT"/>
        </w:rPr>
        <w:t>8.3.</w:t>
      </w:r>
      <w:r w:rsidRPr="006E3899">
        <w:rPr>
          <w:szCs w:val="24"/>
          <w:lang w:eastAsia="lt-LT"/>
        </w:rPr>
        <w:tab/>
      </w:r>
      <w:r w:rsidR="009746B2" w:rsidRPr="006E3899">
        <w:rPr>
          <w:szCs w:val="24"/>
          <w:lang w:eastAsia="lt-LT"/>
        </w:rPr>
        <w:t>p</w:t>
      </w:r>
      <w:r w:rsidRPr="006E3899">
        <w:rPr>
          <w:szCs w:val="24"/>
          <w:lang w:eastAsia="lt-LT"/>
        </w:rPr>
        <w:t xml:space="preserve">aaiškėja, kad į Planą įrašytas fizinis ar juridinis asmuo nebėra Valdytojas. </w:t>
      </w:r>
    </w:p>
    <w:p w14:paraId="3C6530B6" w14:textId="77777777" w:rsidR="00703BA6" w:rsidRDefault="00975536" w:rsidP="007401DF">
      <w:pPr>
        <w:tabs>
          <w:tab w:val="left" w:pos="993"/>
        </w:tabs>
        <w:spacing w:line="360" w:lineRule="auto"/>
        <w:ind w:firstLine="720"/>
        <w:jc w:val="both"/>
        <w:rPr>
          <w:color w:val="000000"/>
          <w:szCs w:val="24"/>
          <w:lang w:eastAsia="lt-LT"/>
        </w:rPr>
      </w:pPr>
      <w:r>
        <w:rPr>
          <w:color w:val="000000"/>
          <w:szCs w:val="24"/>
          <w:lang w:eastAsia="lt-LT"/>
        </w:rPr>
        <w:t>9.</w:t>
      </w:r>
      <w:r>
        <w:rPr>
          <w:color w:val="000000"/>
          <w:szCs w:val="24"/>
          <w:lang w:eastAsia="lt-LT"/>
        </w:rPr>
        <w:tab/>
        <w:t xml:space="preserve">Planas ir jo pakeitimai skelbiami Savivaldybės interneto svetainėje ne vėliau kaip per 3 darbo dienas nuo jų priėmimo (pakeitimo). </w:t>
      </w:r>
    </w:p>
    <w:p w14:paraId="3C6530B7" w14:textId="7777777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10.</w:t>
      </w:r>
      <w:r>
        <w:rPr>
          <w:color w:val="000000"/>
          <w:szCs w:val="24"/>
          <w:lang w:eastAsia="lt-LT"/>
        </w:rPr>
        <w:tab/>
        <w:t xml:space="preserve">Kontrolierius, prieš pradėdamas Planinį patikrinimą, raštu informuoja Valdytoją apie numatomą atlikti patikrinimą, pateikia dokumentų, kuriuos Valdytojas turi pateikti priežiūros ir kontrolės vykdytojui, sąrašą. Valdytojas informaciją, duomenis ir dokumentus Kontrolieriui turi pateikti ne vėliau kaip per 10 darbo dienų nuo pranešimo apie numatomą atlikti patikrinimą gavimo dienos. </w:t>
      </w:r>
    </w:p>
    <w:p w14:paraId="3C6530B8" w14:textId="1DDE110F"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11.</w:t>
      </w:r>
      <w:r>
        <w:rPr>
          <w:color w:val="000000"/>
          <w:szCs w:val="24"/>
          <w:lang w:eastAsia="lt-LT"/>
        </w:rPr>
        <w:tab/>
        <w:t xml:space="preserve">Planinio patikrinimo trukmė – ne ilgiau kaip 3 mėnesiai. Kontrolieriaus motyvuotu prašymu, šis terminas Savivaldybės administracijos direktoriaus </w:t>
      </w:r>
      <w:r w:rsidR="00EB0EEF">
        <w:rPr>
          <w:szCs w:val="24"/>
          <w:lang w:eastAsia="lt-LT"/>
        </w:rPr>
        <w:t xml:space="preserve">sprendimu </w:t>
      </w:r>
      <w:r>
        <w:rPr>
          <w:color w:val="000000"/>
          <w:szCs w:val="24"/>
          <w:lang w:eastAsia="lt-LT"/>
        </w:rPr>
        <w:t xml:space="preserve">gali būti pratęstas, bet ne ilgiau kaip 1 mėnesį. Į Planinio patikrinimo laiką neįskaičiuojamas laikotarpis, per kurį Valdytojas vėlavo pateikti paaiškinimus ir prašomus pateikti dokumentus. </w:t>
      </w:r>
    </w:p>
    <w:p w14:paraId="3C6530B9" w14:textId="7777777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12.</w:t>
      </w:r>
      <w:r>
        <w:rPr>
          <w:color w:val="000000"/>
          <w:szCs w:val="24"/>
          <w:lang w:eastAsia="lt-LT"/>
        </w:rPr>
        <w:tab/>
        <w:t xml:space="preserve">Vykdant Planinį patikrinimą, tikrinama: </w:t>
      </w:r>
    </w:p>
    <w:p w14:paraId="3C6530BA" w14:textId="5A53367B" w:rsidR="00703BA6" w:rsidRPr="00444C2B" w:rsidRDefault="00975536" w:rsidP="007401DF">
      <w:pPr>
        <w:tabs>
          <w:tab w:val="left" w:pos="993"/>
        </w:tabs>
        <w:spacing w:line="360" w:lineRule="auto"/>
        <w:ind w:firstLine="720"/>
        <w:jc w:val="both"/>
        <w:rPr>
          <w:szCs w:val="24"/>
          <w:lang w:eastAsia="lt-LT"/>
        </w:rPr>
      </w:pPr>
      <w:r w:rsidRPr="00444C2B">
        <w:rPr>
          <w:szCs w:val="24"/>
          <w:lang w:eastAsia="lt-LT"/>
        </w:rPr>
        <w:t>12.1.</w:t>
      </w:r>
      <w:r w:rsidRPr="00444C2B">
        <w:rPr>
          <w:szCs w:val="24"/>
          <w:lang w:eastAsia="lt-LT"/>
        </w:rPr>
        <w:tab/>
        <w:t>Valdytojo paskyrimo ar išrinkimo atitiktis nustatytiems teisės aktų reikalavimams – tikrinami Valdytojo paskyrimo ar išrinkimo dokumentai, nustatytos kadencijos laikymasis (pagal patalpų savininkų sprendimo protokolus, jungtinės veiklos sutartį, Juridinių asmenų registro, Nekilnojamojo turto registro duomenis)</w:t>
      </w:r>
      <w:r w:rsidR="009746B2" w:rsidRPr="00444C2B">
        <w:rPr>
          <w:szCs w:val="24"/>
          <w:lang w:eastAsia="lt-LT"/>
        </w:rPr>
        <w:t>;</w:t>
      </w:r>
    </w:p>
    <w:p w14:paraId="3C6530BB" w14:textId="73E5DDC3" w:rsidR="00703BA6" w:rsidRPr="00444C2B" w:rsidRDefault="00975536" w:rsidP="007401DF">
      <w:pPr>
        <w:tabs>
          <w:tab w:val="left" w:pos="993"/>
        </w:tabs>
        <w:spacing w:line="360" w:lineRule="auto"/>
        <w:ind w:firstLine="720"/>
        <w:jc w:val="both"/>
        <w:rPr>
          <w:szCs w:val="24"/>
          <w:lang w:eastAsia="lt-LT"/>
        </w:rPr>
      </w:pPr>
      <w:r w:rsidRPr="00444C2B">
        <w:rPr>
          <w:szCs w:val="24"/>
          <w:lang w:eastAsia="lt-LT"/>
        </w:rPr>
        <w:lastRenderedPageBreak/>
        <w:t>12.2.</w:t>
      </w:r>
      <w:r w:rsidRPr="00444C2B">
        <w:rPr>
          <w:szCs w:val="24"/>
          <w:lang w:eastAsia="lt-LT"/>
        </w:rPr>
        <w:tab/>
      </w:r>
      <w:r w:rsidR="009746B2" w:rsidRPr="00444C2B">
        <w:rPr>
          <w:szCs w:val="24"/>
          <w:lang w:eastAsia="lt-LT"/>
        </w:rPr>
        <w:t>p</w:t>
      </w:r>
      <w:r w:rsidRPr="00444C2B">
        <w:rPr>
          <w:szCs w:val="24"/>
          <w:lang w:eastAsia="lt-LT"/>
        </w:rPr>
        <w:t>atalpų savininkų, bendrijos narių apskaitos tvarkymas – ar yra patalpų savininkų, bendrijos narių sąrašai; jų atitiktis nustatytiems reikalavimams</w:t>
      </w:r>
      <w:r w:rsidR="009746B2" w:rsidRPr="00444C2B">
        <w:rPr>
          <w:szCs w:val="24"/>
          <w:lang w:eastAsia="lt-LT"/>
        </w:rPr>
        <w:t>;</w:t>
      </w:r>
    </w:p>
    <w:p w14:paraId="3C6530BC" w14:textId="7C6805F5" w:rsidR="00703BA6" w:rsidRPr="00444C2B" w:rsidRDefault="00975536" w:rsidP="007401DF">
      <w:pPr>
        <w:tabs>
          <w:tab w:val="left" w:pos="993"/>
        </w:tabs>
        <w:spacing w:line="360" w:lineRule="auto"/>
        <w:ind w:firstLine="720"/>
        <w:jc w:val="both"/>
        <w:rPr>
          <w:szCs w:val="24"/>
          <w:lang w:eastAsia="lt-LT"/>
        </w:rPr>
      </w:pPr>
      <w:r w:rsidRPr="00444C2B">
        <w:rPr>
          <w:szCs w:val="24"/>
          <w:lang w:eastAsia="lt-LT"/>
        </w:rPr>
        <w:t>12.3.</w:t>
      </w:r>
      <w:r w:rsidRPr="00444C2B">
        <w:rPr>
          <w:szCs w:val="24"/>
          <w:lang w:eastAsia="lt-LT"/>
        </w:rPr>
        <w:tab/>
      </w:r>
      <w:r w:rsidR="00DB739D">
        <w:rPr>
          <w:szCs w:val="24"/>
          <w:lang w:eastAsia="lt-LT"/>
        </w:rPr>
        <w:t>Namo</w:t>
      </w:r>
      <w:r w:rsidRPr="00444C2B">
        <w:rPr>
          <w:szCs w:val="24"/>
          <w:lang w:eastAsia="lt-LT"/>
        </w:rPr>
        <w:t xml:space="preserve"> bendrojo naudojimo objektų aprašo (toliau – Aprašas) sudarymas ir tvarkymas, jo atitiktis teisės aktų reikalavimams – ar Aprašas sudarytas, ar jo forma atitinka teisės aktų reikalavimus</w:t>
      </w:r>
      <w:r w:rsidR="009746B2" w:rsidRPr="00444C2B">
        <w:rPr>
          <w:szCs w:val="24"/>
          <w:lang w:eastAsia="lt-LT"/>
        </w:rPr>
        <w:t>;</w:t>
      </w:r>
      <w:r w:rsidRPr="00444C2B">
        <w:rPr>
          <w:szCs w:val="24"/>
          <w:lang w:eastAsia="lt-LT"/>
        </w:rPr>
        <w:t xml:space="preserve"> </w:t>
      </w:r>
    </w:p>
    <w:p w14:paraId="3C6530BD" w14:textId="576E3785" w:rsidR="00703BA6" w:rsidRPr="00444C2B" w:rsidRDefault="00975536" w:rsidP="007401DF">
      <w:pPr>
        <w:tabs>
          <w:tab w:val="left" w:pos="993"/>
        </w:tabs>
        <w:spacing w:line="360" w:lineRule="auto"/>
        <w:ind w:firstLine="720"/>
        <w:jc w:val="both"/>
        <w:rPr>
          <w:szCs w:val="24"/>
          <w:lang w:eastAsia="lt-LT"/>
        </w:rPr>
      </w:pPr>
      <w:r w:rsidRPr="00444C2B">
        <w:rPr>
          <w:szCs w:val="24"/>
          <w:lang w:eastAsia="lt-LT"/>
        </w:rPr>
        <w:t>12.4.</w:t>
      </w:r>
      <w:r w:rsidRPr="00444C2B">
        <w:rPr>
          <w:szCs w:val="24"/>
          <w:lang w:eastAsia="lt-LT"/>
        </w:rPr>
        <w:tab/>
      </w:r>
      <w:r w:rsidR="00DB739D">
        <w:rPr>
          <w:szCs w:val="24"/>
          <w:lang w:eastAsia="lt-LT"/>
        </w:rPr>
        <w:t>N</w:t>
      </w:r>
      <w:r w:rsidRPr="00444C2B">
        <w:rPr>
          <w:szCs w:val="24"/>
          <w:lang w:eastAsia="lt-LT"/>
        </w:rPr>
        <w:t>amo bendrojo naudojimo objektų atnaujinimo pagal privalomuosius statinių naudojimo ir priežiūros reikalavimus planavimas ir lėšų kaupimo organizavimas – ar rengiami ir nustatyta tvarka teikiami patalpų savininkams ilgalaikiai ir metiniai planai, pasiūlymai dėl lėšų kaupimo Namui atnaujinti, ar sukauptos lėšos laikomos atskiroje sąskaitoje ir naudojamos pagal paskirtį</w:t>
      </w:r>
      <w:r w:rsidR="009746B2" w:rsidRPr="00444C2B">
        <w:rPr>
          <w:szCs w:val="24"/>
          <w:lang w:eastAsia="lt-LT"/>
        </w:rPr>
        <w:t>;</w:t>
      </w:r>
    </w:p>
    <w:p w14:paraId="3C6530BE" w14:textId="6625F02A" w:rsidR="00703BA6" w:rsidRPr="00444C2B" w:rsidRDefault="00975536" w:rsidP="007401DF">
      <w:pPr>
        <w:tabs>
          <w:tab w:val="left" w:pos="993"/>
        </w:tabs>
        <w:spacing w:line="360" w:lineRule="auto"/>
        <w:ind w:firstLine="720"/>
        <w:jc w:val="both"/>
        <w:rPr>
          <w:szCs w:val="24"/>
          <w:lang w:eastAsia="lt-LT"/>
        </w:rPr>
      </w:pPr>
      <w:r w:rsidRPr="00444C2B">
        <w:rPr>
          <w:szCs w:val="24"/>
          <w:lang w:eastAsia="lt-LT"/>
        </w:rPr>
        <w:t>12.5.</w:t>
      </w:r>
      <w:r w:rsidRPr="00444C2B">
        <w:rPr>
          <w:szCs w:val="24"/>
          <w:lang w:eastAsia="lt-LT"/>
        </w:rPr>
        <w:tab/>
        <w:t>Namo bendrojo naudojimo objektų priežiūros paslaugų ir atnaujinimo darbų pirkimų organizavimas – ar pirkimai organizuojami ir vykdomi teisės aktų nustatyta tvarka</w:t>
      </w:r>
      <w:r w:rsidR="009746B2" w:rsidRPr="00444C2B">
        <w:rPr>
          <w:szCs w:val="24"/>
          <w:lang w:eastAsia="lt-LT"/>
        </w:rPr>
        <w:t>;</w:t>
      </w:r>
    </w:p>
    <w:p w14:paraId="3C6530BF" w14:textId="58918356" w:rsidR="00703BA6" w:rsidRPr="00444C2B" w:rsidRDefault="00975536" w:rsidP="007401DF">
      <w:pPr>
        <w:tabs>
          <w:tab w:val="left" w:pos="993"/>
        </w:tabs>
        <w:spacing w:line="360" w:lineRule="auto"/>
        <w:ind w:firstLine="720"/>
        <w:jc w:val="both"/>
        <w:rPr>
          <w:szCs w:val="24"/>
          <w:lang w:eastAsia="lt-LT"/>
        </w:rPr>
      </w:pPr>
      <w:r w:rsidRPr="00444C2B">
        <w:rPr>
          <w:szCs w:val="24"/>
          <w:lang w:eastAsia="lt-LT"/>
        </w:rPr>
        <w:t>12.6.</w:t>
      </w:r>
      <w:r w:rsidRPr="00444C2B">
        <w:rPr>
          <w:szCs w:val="24"/>
          <w:lang w:eastAsia="lt-LT"/>
        </w:rPr>
        <w:tab/>
      </w:r>
      <w:r w:rsidR="009746B2" w:rsidRPr="00444C2B">
        <w:rPr>
          <w:szCs w:val="24"/>
          <w:lang w:eastAsia="lt-LT"/>
        </w:rPr>
        <w:t>i</w:t>
      </w:r>
      <w:r w:rsidRPr="00444C2B">
        <w:rPr>
          <w:szCs w:val="24"/>
          <w:lang w:eastAsia="lt-LT"/>
        </w:rPr>
        <w:t>nformacijos ir duomenų patalpų savininkams teikimas pagal teisės aktų reikalavimus – ar laikomasi nustatytų reikalavimų dėl informacijos ir duomenų teikimo patalpų savininkams ir skelbimo apie savo veiklą (interneto svetainėje, el. paštu, skelbimų lentoje ir kitais būdais), ar gauta (jei gauta, nurodomas skaičius) skundų dėl informacijos ir duomenų pateikimo patalpų savininkams</w:t>
      </w:r>
      <w:r w:rsidR="009746B2" w:rsidRPr="00444C2B">
        <w:rPr>
          <w:szCs w:val="24"/>
          <w:lang w:eastAsia="lt-LT"/>
        </w:rPr>
        <w:t>;</w:t>
      </w:r>
    </w:p>
    <w:p w14:paraId="3C6530C0" w14:textId="0C474B72" w:rsidR="00703BA6" w:rsidRPr="006E3899" w:rsidRDefault="00975536" w:rsidP="007401DF">
      <w:pPr>
        <w:tabs>
          <w:tab w:val="left" w:pos="993"/>
        </w:tabs>
        <w:spacing w:line="360" w:lineRule="auto"/>
        <w:ind w:firstLine="720"/>
        <w:jc w:val="both"/>
        <w:rPr>
          <w:szCs w:val="24"/>
          <w:lang w:eastAsia="lt-LT"/>
        </w:rPr>
      </w:pPr>
      <w:r w:rsidRPr="006E3899">
        <w:rPr>
          <w:szCs w:val="24"/>
          <w:lang w:eastAsia="lt-LT"/>
        </w:rPr>
        <w:t>12.7.</w:t>
      </w:r>
      <w:r w:rsidRPr="006E3899">
        <w:rPr>
          <w:szCs w:val="24"/>
          <w:lang w:eastAsia="lt-LT"/>
        </w:rPr>
        <w:tab/>
      </w:r>
      <w:r w:rsidR="009746B2" w:rsidRPr="006E3899">
        <w:rPr>
          <w:szCs w:val="24"/>
          <w:lang w:eastAsia="lt-LT"/>
        </w:rPr>
        <w:t>m</w:t>
      </w:r>
      <w:r w:rsidRPr="006E3899">
        <w:rPr>
          <w:szCs w:val="24"/>
          <w:lang w:eastAsia="lt-LT"/>
        </w:rPr>
        <w:t>etinės veiklos ataskaitos rengimas ir jos pateikimas patalpų savininkams – ar rengiamos metinės veiklos ataskaitos, ar nustatytais terminais ir tvarka teikiamos patalpų savininkams, ar jų turinys atitinka teisės aktų ar patalpų savininkų sprendimu nustatytus reikalavimus</w:t>
      </w:r>
      <w:r w:rsidR="009746B2" w:rsidRPr="006E3899">
        <w:rPr>
          <w:szCs w:val="24"/>
          <w:lang w:eastAsia="lt-LT"/>
        </w:rPr>
        <w:t>;</w:t>
      </w:r>
    </w:p>
    <w:p w14:paraId="3C6530C1" w14:textId="54AD63E7" w:rsidR="00703BA6" w:rsidRPr="006E3899" w:rsidRDefault="00975536" w:rsidP="007401DF">
      <w:pPr>
        <w:tabs>
          <w:tab w:val="left" w:pos="993"/>
        </w:tabs>
        <w:spacing w:line="360" w:lineRule="auto"/>
        <w:ind w:firstLine="720"/>
        <w:jc w:val="both"/>
        <w:rPr>
          <w:szCs w:val="24"/>
          <w:lang w:eastAsia="lt-LT"/>
        </w:rPr>
      </w:pPr>
      <w:r w:rsidRPr="006E3899">
        <w:rPr>
          <w:szCs w:val="24"/>
          <w:lang w:eastAsia="lt-LT"/>
        </w:rPr>
        <w:t>12.8.</w:t>
      </w:r>
      <w:r w:rsidRPr="006E3899">
        <w:rPr>
          <w:szCs w:val="24"/>
          <w:lang w:eastAsia="lt-LT"/>
        </w:rPr>
        <w:tab/>
      </w:r>
      <w:r w:rsidR="009746B2" w:rsidRPr="006E3899">
        <w:rPr>
          <w:szCs w:val="24"/>
          <w:lang w:eastAsia="lt-LT"/>
        </w:rPr>
        <w:t>p</w:t>
      </w:r>
      <w:r w:rsidRPr="006E3899">
        <w:rPr>
          <w:szCs w:val="24"/>
          <w:lang w:eastAsia="lt-LT"/>
        </w:rPr>
        <w:t>atalpų savininkų susirinkimų ir balsavimo raštu organizavimas – ar šaukiami teisės aktų nustatytais atvejais ar patalpų savininkų prašymu patalpų savininkų susirinkimai, ar organizuojamas balsavimas raštu</w:t>
      </w:r>
      <w:r w:rsidR="009746B2" w:rsidRPr="006E3899">
        <w:rPr>
          <w:szCs w:val="24"/>
          <w:lang w:eastAsia="lt-LT"/>
        </w:rPr>
        <w:t>;</w:t>
      </w:r>
    </w:p>
    <w:p w14:paraId="3C6530C2" w14:textId="045DD8F6" w:rsidR="00703BA6" w:rsidRPr="00444C2B" w:rsidRDefault="00975536" w:rsidP="007401DF">
      <w:pPr>
        <w:tabs>
          <w:tab w:val="left" w:pos="993"/>
        </w:tabs>
        <w:spacing w:line="360" w:lineRule="auto"/>
        <w:ind w:firstLine="720"/>
        <w:jc w:val="both"/>
        <w:rPr>
          <w:szCs w:val="24"/>
          <w:lang w:eastAsia="lt-LT"/>
        </w:rPr>
      </w:pPr>
      <w:r w:rsidRPr="006E3899">
        <w:rPr>
          <w:szCs w:val="24"/>
          <w:lang w:eastAsia="lt-LT"/>
        </w:rPr>
        <w:t>12.9.</w:t>
      </w:r>
      <w:r w:rsidRPr="006E3899">
        <w:rPr>
          <w:szCs w:val="24"/>
          <w:lang w:eastAsia="lt-LT"/>
        </w:rPr>
        <w:tab/>
      </w:r>
      <w:r w:rsidR="009746B2" w:rsidRPr="006E3899">
        <w:rPr>
          <w:szCs w:val="24"/>
          <w:lang w:eastAsia="lt-LT"/>
        </w:rPr>
        <w:t>d</w:t>
      </w:r>
      <w:r w:rsidRPr="006E3899">
        <w:rPr>
          <w:szCs w:val="24"/>
          <w:lang w:eastAsia="lt-LT"/>
        </w:rPr>
        <w:t>okumentų ir duomenų pateikimas viešam registrui – ar administravimo</w:t>
      </w:r>
      <w:r w:rsidR="009746B2" w:rsidRPr="006E3899">
        <w:rPr>
          <w:szCs w:val="24"/>
          <w:lang w:eastAsia="lt-LT"/>
        </w:rPr>
        <w:t>,</w:t>
      </w:r>
      <w:r w:rsidRPr="006E3899">
        <w:rPr>
          <w:szCs w:val="24"/>
          <w:lang w:eastAsia="lt-LT"/>
        </w:rPr>
        <w:t xml:space="preserve"> ar jungtinės </w:t>
      </w:r>
      <w:r>
        <w:rPr>
          <w:color w:val="000000"/>
          <w:szCs w:val="24"/>
          <w:lang w:eastAsia="lt-LT"/>
        </w:rPr>
        <w:t xml:space="preserve">veiklos sutarties sudarymo faktas registruotas Nekilnojamojo turto registre, ar bendrijos įsteigimo faktas registruotas Juridinių asmenų registre ir Nekilnojamojo turto registre; ar įstatymų nustatytais </w:t>
      </w:r>
      <w:r w:rsidRPr="00444C2B">
        <w:rPr>
          <w:szCs w:val="24"/>
          <w:lang w:eastAsia="lt-LT"/>
        </w:rPr>
        <w:t>atvejais ir terminais Juridinių asmenų registre perregistruojami juridinio asmens (bendrijos) įstatai</w:t>
      </w:r>
      <w:r w:rsidR="009746B2" w:rsidRPr="00444C2B">
        <w:rPr>
          <w:szCs w:val="24"/>
          <w:lang w:eastAsia="lt-LT"/>
        </w:rPr>
        <w:t>;</w:t>
      </w:r>
    </w:p>
    <w:p w14:paraId="3C6530C3" w14:textId="1E4FE1B3" w:rsidR="00703BA6" w:rsidRPr="009746B2" w:rsidRDefault="00975536" w:rsidP="007401DF">
      <w:pPr>
        <w:tabs>
          <w:tab w:val="left" w:pos="1418"/>
        </w:tabs>
        <w:spacing w:line="360" w:lineRule="auto"/>
        <w:ind w:firstLine="720"/>
        <w:jc w:val="both"/>
        <w:rPr>
          <w:color w:val="FF0000"/>
          <w:szCs w:val="24"/>
          <w:lang w:eastAsia="lt-LT"/>
        </w:rPr>
      </w:pPr>
      <w:r w:rsidRPr="006E3899">
        <w:rPr>
          <w:szCs w:val="24"/>
          <w:lang w:eastAsia="lt-LT"/>
        </w:rPr>
        <w:t>12.10.</w:t>
      </w:r>
      <w:r w:rsidRPr="006E3899">
        <w:rPr>
          <w:szCs w:val="24"/>
          <w:lang w:eastAsia="lt-LT"/>
        </w:rPr>
        <w:tab/>
      </w:r>
      <w:r w:rsidR="009746B2" w:rsidRPr="006E3899">
        <w:rPr>
          <w:szCs w:val="24"/>
          <w:lang w:eastAsia="lt-LT"/>
        </w:rPr>
        <w:t>a</w:t>
      </w:r>
      <w:r w:rsidRPr="006E3899">
        <w:rPr>
          <w:szCs w:val="24"/>
          <w:lang w:eastAsia="lt-LT"/>
        </w:rPr>
        <w:t xml:space="preserve">r Valdytojas taiko nustatytus tarifus (Namo bendrojo naudojimo objektų </w:t>
      </w:r>
      <w:r>
        <w:rPr>
          <w:color w:val="000000"/>
          <w:szCs w:val="24"/>
          <w:lang w:eastAsia="lt-LT"/>
        </w:rPr>
        <w:t xml:space="preserve">administravimo, techninės priežiūros, Namo šildymo ir karšto vandens sistemos priežiūros (eksploatavimo), lifto naudojimo ir priežiūros, bendrojo naudojimo patalpų valymo ir kitus bendrijos narių ar patalpų savininkų nustatytus </w:t>
      </w:r>
      <w:r w:rsidRPr="00444C2B">
        <w:rPr>
          <w:szCs w:val="24"/>
          <w:lang w:eastAsia="lt-LT"/>
        </w:rPr>
        <w:t>tarifus)</w:t>
      </w:r>
      <w:r w:rsidR="009746B2" w:rsidRPr="00444C2B">
        <w:rPr>
          <w:szCs w:val="24"/>
          <w:lang w:eastAsia="lt-LT"/>
        </w:rPr>
        <w:t>;</w:t>
      </w:r>
    </w:p>
    <w:p w14:paraId="3C6530C4" w14:textId="7D1487EF" w:rsidR="00703BA6" w:rsidRDefault="00975536" w:rsidP="007401DF">
      <w:pPr>
        <w:tabs>
          <w:tab w:val="left" w:pos="1418"/>
        </w:tabs>
        <w:spacing w:line="360" w:lineRule="auto"/>
        <w:ind w:firstLine="720"/>
        <w:jc w:val="both"/>
        <w:rPr>
          <w:color w:val="000000"/>
          <w:szCs w:val="24"/>
          <w:lang w:eastAsia="lt-LT"/>
        </w:rPr>
      </w:pPr>
      <w:r w:rsidRPr="006E3899">
        <w:rPr>
          <w:szCs w:val="24"/>
          <w:lang w:eastAsia="lt-LT"/>
        </w:rPr>
        <w:t>12.11.</w:t>
      </w:r>
      <w:r w:rsidRPr="006E3899">
        <w:rPr>
          <w:szCs w:val="24"/>
          <w:lang w:eastAsia="lt-LT"/>
        </w:rPr>
        <w:tab/>
      </w:r>
      <w:r w:rsidR="009746B2" w:rsidRPr="006E3899">
        <w:rPr>
          <w:szCs w:val="24"/>
          <w:lang w:eastAsia="lt-LT"/>
        </w:rPr>
        <w:t>a</w:t>
      </w:r>
      <w:r w:rsidRPr="006E3899">
        <w:rPr>
          <w:szCs w:val="24"/>
          <w:lang w:eastAsia="lt-LT"/>
        </w:rPr>
        <w:t xml:space="preserve">r bendrojo naudojimo objektų administratorius yra apsidraudęs civilinės </w:t>
      </w:r>
      <w:r>
        <w:rPr>
          <w:color w:val="000000"/>
          <w:szCs w:val="24"/>
          <w:lang w:eastAsia="lt-LT"/>
        </w:rPr>
        <w:t xml:space="preserve">atsakomybės draudimu. </w:t>
      </w:r>
    </w:p>
    <w:p w14:paraId="3C6530C5" w14:textId="39061989" w:rsidR="00703BA6" w:rsidRPr="006E3899" w:rsidRDefault="00975536" w:rsidP="007401DF">
      <w:pPr>
        <w:tabs>
          <w:tab w:val="left" w:pos="1134"/>
        </w:tabs>
        <w:spacing w:line="360" w:lineRule="auto"/>
        <w:ind w:firstLine="720"/>
        <w:jc w:val="both"/>
        <w:rPr>
          <w:szCs w:val="24"/>
          <w:lang w:eastAsia="lt-LT"/>
        </w:rPr>
      </w:pPr>
      <w:r>
        <w:rPr>
          <w:color w:val="000000"/>
          <w:szCs w:val="24"/>
          <w:lang w:eastAsia="lt-LT"/>
        </w:rPr>
        <w:t>13.</w:t>
      </w:r>
      <w:r>
        <w:rPr>
          <w:color w:val="000000"/>
          <w:szCs w:val="24"/>
          <w:lang w:eastAsia="lt-LT"/>
        </w:rPr>
        <w:tab/>
        <w:t xml:space="preserve">Planinis patikrinimas užbaigiamas Daugiabučio </w:t>
      </w:r>
      <w:r>
        <w:rPr>
          <w:szCs w:val="24"/>
          <w:lang w:eastAsia="lt-LT"/>
        </w:rPr>
        <w:t xml:space="preserve">namo bendrojo naudojimo objektų </w:t>
      </w:r>
      <w:r w:rsidRPr="006E3899">
        <w:rPr>
          <w:szCs w:val="24"/>
          <w:lang w:eastAsia="lt-LT"/>
        </w:rPr>
        <w:t xml:space="preserve">valdytojo veiklos patikrinimo akto (toliau – Aktas) </w:t>
      </w:r>
      <w:r w:rsidR="006E3899" w:rsidRPr="006E3899">
        <w:rPr>
          <w:szCs w:val="24"/>
          <w:lang w:eastAsia="lt-LT"/>
        </w:rPr>
        <w:t>surašymu</w:t>
      </w:r>
      <w:r w:rsidR="002C29AF">
        <w:rPr>
          <w:szCs w:val="24"/>
          <w:lang w:eastAsia="lt-LT"/>
        </w:rPr>
        <w:t xml:space="preserve">, kurio forma pateikta </w:t>
      </w:r>
      <w:r w:rsidR="00777BB1">
        <w:rPr>
          <w:szCs w:val="24"/>
          <w:lang w:eastAsia="lt-LT"/>
        </w:rPr>
        <w:t>T</w:t>
      </w:r>
      <w:r w:rsidR="002C29AF">
        <w:rPr>
          <w:szCs w:val="24"/>
          <w:lang w:eastAsia="lt-LT"/>
        </w:rPr>
        <w:t>aisyklių priede</w:t>
      </w:r>
      <w:r w:rsidRPr="006E3899">
        <w:rPr>
          <w:szCs w:val="24"/>
          <w:lang w:eastAsia="lt-LT"/>
        </w:rPr>
        <w:t xml:space="preserve">. Akte nurodomi </w:t>
      </w:r>
      <w:r w:rsidR="002C29AF">
        <w:rPr>
          <w:szCs w:val="24"/>
          <w:lang w:eastAsia="lt-LT"/>
        </w:rPr>
        <w:t xml:space="preserve">Valdytojo pateikti dokumentai, trūkumai, kuriuos Valdytojas </w:t>
      </w:r>
      <w:r w:rsidR="00583778">
        <w:rPr>
          <w:szCs w:val="24"/>
          <w:lang w:eastAsia="lt-LT"/>
        </w:rPr>
        <w:t>nedelsdamas</w:t>
      </w:r>
      <w:r w:rsidR="002C29AF">
        <w:rPr>
          <w:szCs w:val="24"/>
          <w:lang w:eastAsia="lt-LT"/>
        </w:rPr>
        <w:t xml:space="preserve"> pašalino, </w:t>
      </w:r>
      <w:r w:rsidR="002C29AF">
        <w:rPr>
          <w:szCs w:val="24"/>
          <w:lang w:eastAsia="lt-LT"/>
        </w:rPr>
        <w:lastRenderedPageBreak/>
        <w:t xml:space="preserve">aprašoma Valdytojo veikla, jos įvertinimas, rekomendacijos, informuojama apie pradėtą administracinio nusižengimo teiseną dėl patikrinimo metu nustatytų Valdytojo veiklą reglamentuojančių teisės aktų pažeidimų. </w:t>
      </w:r>
      <w:r>
        <w:rPr>
          <w:color w:val="000000"/>
          <w:szCs w:val="24"/>
          <w:lang w:eastAsia="lt-LT"/>
        </w:rPr>
        <w:t xml:space="preserve">Aktas surašomas 2 egzemplioriais. Vienas pasirašytinai </w:t>
      </w:r>
      <w:r w:rsidRPr="006E3899">
        <w:rPr>
          <w:szCs w:val="24"/>
          <w:lang w:eastAsia="lt-LT"/>
        </w:rPr>
        <w:t xml:space="preserve">įteikiamas </w:t>
      </w:r>
      <w:r w:rsidR="009746B2" w:rsidRPr="006E3899">
        <w:rPr>
          <w:szCs w:val="24"/>
          <w:lang w:eastAsia="lt-LT"/>
        </w:rPr>
        <w:t>V</w:t>
      </w:r>
      <w:r w:rsidRPr="006E3899">
        <w:rPr>
          <w:szCs w:val="24"/>
          <w:lang w:eastAsia="lt-LT"/>
        </w:rPr>
        <w:t xml:space="preserve">aldytojui, antras saugomas </w:t>
      </w:r>
      <w:r w:rsidR="009746B2" w:rsidRPr="006E3899">
        <w:rPr>
          <w:szCs w:val="24"/>
          <w:lang w:eastAsia="lt-LT"/>
        </w:rPr>
        <w:t xml:space="preserve">teisės aktų </w:t>
      </w:r>
      <w:r w:rsidRPr="006E3899">
        <w:rPr>
          <w:szCs w:val="24"/>
          <w:lang w:eastAsia="lt-LT"/>
        </w:rPr>
        <w:t xml:space="preserve">nustatyta tvarka. </w:t>
      </w:r>
    </w:p>
    <w:p w14:paraId="3C6530C6" w14:textId="714189BD" w:rsidR="00703BA6" w:rsidRDefault="00975536" w:rsidP="007401DF">
      <w:pPr>
        <w:tabs>
          <w:tab w:val="left" w:pos="1134"/>
        </w:tabs>
        <w:spacing w:line="360" w:lineRule="auto"/>
        <w:ind w:firstLine="720"/>
        <w:jc w:val="both"/>
        <w:rPr>
          <w:color w:val="000000"/>
          <w:szCs w:val="24"/>
          <w:lang w:eastAsia="lt-LT"/>
        </w:rPr>
      </w:pPr>
      <w:r w:rsidRPr="006E3899">
        <w:rPr>
          <w:szCs w:val="24"/>
          <w:lang w:eastAsia="lt-LT"/>
        </w:rPr>
        <w:t>14.</w:t>
      </w:r>
      <w:r w:rsidRPr="006E3899">
        <w:rPr>
          <w:szCs w:val="24"/>
          <w:lang w:eastAsia="lt-LT"/>
        </w:rPr>
        <w:tab/>
      </w:r>
      <w:r w:rsidR="00DA1C5D">
        <w:rPr>
          <w:szCs w:val="24"/>
          <w:lang w:eastAsia="lt-LT"/>
        </w:rPr>
        <w:t>Kai Valdytojas (atstovas) atsisako aktą pasirašyti, savivaldybės administracij</w:t>
      </w:r>
      <w:r w:rsidR="002E40D1">
        <w:rPr>
          <w:szCs w:val="24"/>
          <w:lang w:eastAsia="lt-LT"/>
        </w:rPr>
        <w:t xml:space="preserve">a ne vėliau kaip per 3 darbo dienas nuo akto surašymo dienos išsiunčia jį Valdytojui Taisyklių 26 punkte nustatytu būdu. </w:t>
      </w:r>
    </w:p>
    <w:p w14:paraId="3C6530C7" w14:textId="77777777" w:rsidR="00703BA6" w:rsidRDefault="00703BA6" w:rsidP="007401DF">
      <w:pPr>
        <w:tabs>
          <w:tab w:val="left" w:pos="567"/>
        </w:tabs>
        <w:spacing w:line="360" w:lineRule="auto"/>
        <w:jc w:val="center"/>
        <w:rPr>
          <w:color w:val="000000"/>
          <w:szCs w:val="24"/>
          <w:lang w:eastAsia="lt-LT"/>
        </w:rPr>
      </w:pPr>
    </w:p>
    <w:p w14:paraId="3C6530C8" w14:textId="77777777" w:rsidR="00703BA6" w:rsidRDefault="00975536" w:rsidP="007401DF">
      <w:pPr>
        <w:tabs>
          <w:tab w:val="left" w:pos="567"/>
        </w:tabs>
        <w:spacing w:line="360" w:lineRule="auto"/>
        <w:jc w:val="center"/>
        <w:rPr>
          <w:color w:val="000000"/>
          <w:szCs w:val="24"/>
          <w:lang w:eastAsia="lt-LT"/>
        </w:rPr>
      </w:pPr>
      <w:r>
        <w:rPr>
          <w:b/>
          <w:color w:val="000000"/>
          <w:szCs w:val="24"/>
          <w:lang w:eastAsia="lt-LT"/>
        </w:rPr>
        <w:t>III</w:t>
      </w:r>
      <w:r>
        <w:rPr>
          <w:b/>
          <w:color w:val="000000"/>
          <w:szCs w:val="24"/>
          <w:lang w:eastAsia="lt-LT"/>
        </w:rPr>
        <w:tab/>
      </w:r>
      <w:r>
        <w:rPr>
          <w:b/>
          <w:bCs/>
          <w:color w:val="000000"/>
          <w:szCs w:val="24"/>
          <w:lang w:eastAsia="lt-LT"/>
        </w:rPr>
        <w:t>SKYRIUS</w:t>
      </w:r>
    </w:p>
    <w:p w14:paraId="3C6530C9" w14:textId="77777777" w:rsidR="00703BA6" w:rsidRDefault="00975536" w:rsidP="007401DF">
      <w:pPr>
        <w:tabs>
          <w:tab w:val="left" w:pos="567"/>
        </w:tabs>
        <w:spacing w:line="360" w:lineRule="auto"/>
        <w:jc w:val="center"/>
        <w:rPr>
          <w:color w:val="000000"/>
          <w:szCs w:val="24"/>
          <w:lang w:eastAsia="lt-LT"/>
        </w:rPr>
      </w:pPr>
      <w:r>
        <w:rPr>
          <w:b/>
          <w:bCs/>
          <w:color w:val="000000"/>
          <w:szCs w:val="24"/>
          <w:lang w:eastAsia="lt-LT"/>
        </w:rPr>
        <w:t>NEPLANINIS VALDYTOJO VEIKLOS PATIKRINIMAS</w:t>
      </w:r>
    </w:p>
    <w:p w14:paraId="3C6530CA" w14:textId="77777777" w:rsidR="00703BA6" w:rsidRDefault="00703BA6" w:rsidP="007401DF">
      <w:pPr>
        <w:tabs>
          <w:tab w:val="left" w:pos="567"/>
        </w:tabs>
        <w:spacing w:line="360" w:lineRule="auto"/>
        <w:jc w:val="center"/>
        <w:rPr>
          <w:color w:val="000000"/>
          <w:szCs w:val="24"/>
          <w:lang w:eastAsia="lt-LT"/>
        </w:rPr>
      </w:pPr>
    </w:p>
    <w:p w14:paraId="3C6530CB" w14:textId="7777777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15.</w:t>
      </w:r>
      <w:r>
        <w:rPr>
          <w:color w:val="000000"/>
          <w:szCs w:val="24"/>
          <w:lang w:eastAsia="lt-LT"/>
        </w:rPr>
        <w:tab/>
        <w:t>Neplaninio Valdytojo veiklos patikrinimo (</w:t>
      </w:r>
      <w:r>
        <w:rPr>
          <w:szCs w:val="24"/>
          <w:lang w:eastAsia="lt-LT"/>
        </w:rPr>
        <w:t>toliau – Neplaninis patikrinimas) tikslas – įvertinti faktus ar aplinkybes, dėl kurių buvo inicijuotas N</w:t>
      </w:r>
      <w:r>
        <w:rPr>
          <w:color w:val="000000"/>
          <w:szCs w:val="24"/>
          <w:lang w:eastAsia="lt-LT"/>
        </w:rPr>
        <w:t xml:space="preserve">eplaninis patikrinimas, ir užkirsti kelią naujiems teisės aktų nuostatų pažeidimams atsirasti. </w:t>
      </w:r>
    </w:p>
    <w:p w14:paraId="3C6530CC" w14:textId="650DE4A2"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16.</w:t>
      </w:r>
      <w:r>
        <w:rPr>
          <w:color w:val="000000"/>
          <w:szCs w:val="24"/>
          <w:lang w:eastAsia="lt-LT"/>
        </w:rPr>
        <w:tab/>
        <w:t>Neplaninis patikrinimas gali būti atliek</w:t>
      </w:r>
      <w:r w:rsidR="006C7E24">
        <w:rPr>
          <w:color w:val="000000"/>
          <w:szCs w:val="24"/>
          <w:lang w:eastAsia="lt-LT"/>
        </w:rPr>
        <w:t>amas Savivaldybės administracij</w:t>
      </w:r>
      <w:r w:rsidR="00713817">
        <w:rPr>
          <w:color w:val="000000"/>
          <w:szCs w:val="24"/>
          <w:lang w:eastAsia="lt-LT"/>
        </w:rPr>
        <w:t>ai</w:t>
      </w:r>
      <w:r>
        <w:rPr>
          <w:color w:val="000000"/>
          <w:szCs w:val="24"/>
          <w:lang w:eastAsia="lt-LT"/>
        </w:rPr>
        <w:t xml:space="preserve"> gavus patalpų savininko skundą ar kilus pagrįstiems įtarimams dėl Valdytojo veiksmų ar neveikimo, kurie gali prieštarauti teisės aktų, reguliuojančių jo veiklą, nuostatoms, taip pat siekiant patikrinti, ar buvo pašalinti ankstesnio Valdytojo veiklos patikrinimo metu nustatyti trūkumai. Neplaninis patikrinimas pradedamas Savivaldybės administracijos motyvuotu sprendimu. </w:t>
      </w:r>
    </w:p>
    <w:p w14:paraId="3C6530CD" w14:textId="7859B41A" w:rsidR="00703BA6" w:rsidRDefault="006C7E24" w:rsidP="007401DF">
      <w:pPr>
        <w:tabs>
          <w:tab w:val="left" w:pos="1134"/>
        </w:tabs>
        <w:spacing w:line="360" w:lineRule="auto"/>
        <w:ind w:firstLine="720"/>
        <w:jc w:val="both"/>
        <w:rPr>
          <w:color w:val="000000"/>
          <w:szCs w:val="24"/>
          <w:lang w:eastAsia="lt-LT"/>
        </w:rPr>
      </w:pPr>
      <w:r>
        <w:rPr>
          <w:color w:val="000000"/>
          <w:szCs w:val="24"/>
          <w:lang w:eastAsia="lt-LT"/>
        </w:rPr>
        <w:t>17.</w:t>
      </w:r>
      <w:r>
        <w:rPr>
          <w:color w:val="000000"/>
          <w:szCs w:val="24"/>
          <w:lang w:eastAsia="lt-LT"/>
        </w:rPr>
        <w:tab/>
        <w:t>Savivaldybės administracij</w:t>
      </w:r>
      <w:r w:rsidR="001E1EAF">
        <w:rPr>
          <w:color w:val="000000"/>
          <w:szCs w:val="24"/>
          <w:lang w:eastAsia="lt-LT"/>
        </w:rPr>
        <w:t>a</w:t>
      </w:r>
      <w:r w:rsidR="00975536">
        <w:rPr>
          <w:color w:val="000000"/>
          <w:szCs w:val="24"/>
          <w:lang w:eastAsia="lt-LT"/>
        </w:rPr>
        <w:t>, gav</w:t>
      </w:r>
      <w:r w:rsidR="001E1EAF">
        <w:rPr>
          <w:color w:val="000000"/>
          <w:szCs w:val="24"/>
          <w:lang w:eastAsia="lt-LT"/>
        </w:rPr>
        <w:t>usi</w:t>
      </w:r>
      <w:r w:rsidR="00975536">
        <w:rPr>
          <w:color w:val="000000"/>
          <w:szCs w:val="24"/>
          <w:lang w:eastAsia="lt-LT"/>
        </w:rPr>
        <w:t xml:space="preserve"> patalpų savininko skundą, jį įvertina ir per 20 darbo dienų nuo jo gavimo priima sprendimą pradėti </w:t>
      </w:r>
      <w:r w:rsidR="001E1EAF">
        <w:rPr>
          <w:color w:val="000000"/>
          <w:szCs w:val="24"/>
          <w:lang w:eastAsia="lt-LT"/>
        </w:rPr>
        <w:t xml:space="preserve">Neplaninį patikrinimą </w:t>
      </w:r>
      <w:r w:rsidR="00975536">
        <w:rPr>
          <w:color w:val="000000"/>
          <w:szCs w:val="24"/>
          <w:lang w:eastAsia="lt-LT"/>
        </w:rPr>
        <w:t xml:space="preserve">ar </w:t>
      </w:r>
      <w:r w:rsidR="001E1EAF">
        <w:rPr>
          <w:color w:val="000000"/>
          <w:szCs w:val="24"/>
          <w:lang w:eastAsia="lt-LT"/>
        </w:rPr>
        <w:t xml:space="preserve">jo </w:t>
      </w:r>
      <w:r w:rsidR="00975536">
        <w:rPr>
          <w:color w:val="000000"/>
          <w:szCs w:val="24"/>
          <w:lang w:eastAsia="lt-LT"/>
        </w:rPr>
        <w:t>nepradėti ir apie priimtą sprendimą raštu informuoja skundą pateikusį asmenį. Kai priimtas sprendimas pradėti Neplaninį patikrinimą, Savivaldybės administracijos</w:t>
      </w:r>
      <w:r w:rsidR="00C12D2C">
        <w:rPr>
          <w:color w:val="000000"/>
          <w:szCs w:val="24"/>
          <w:lang w:eastAsia="lt-LT"/>
        </w:rPr>
        <w:t xml:space="preserve"> </w:t>
      </w:r>
      <w:r w:rsidR="00975536">
        <w:rPr>
          <w:color w:val="000000"/>
          <w:szCs w:val="24"/>
          <w:lang w:eastAsia="lt-LT"/>
        </w:rPr>
        <w:t xml:space="preserve">rašte turi būti nurodyta Valdytojo Neplaninio patikrinimo pagrindas ir patikrinimo apimtis, Neplaninį patikrinimą atliekantis Kontrolierius, sprendimo pradėti Neplaninį patikrinimą apskundimo tvarka, terminas, kuris negali būti trumpesnis kaip 5 darbo dienos ir ilgesnis kaip 10 darbo dienų, Valdytojui pateikti informaciją ir duomenis, juos pagrindžiančius dokumentus ir paaiškinimus dėl nagrinėjamų veiksmų ar neveikimo ir prašomų dokumentų, kuriuos Valdytojas turi pateikti Kontrolieriui, sąrašas. </w:t>
      </w:r>
    </w:p>
    <w:p w14:paraId="3C6530CE" w14:textId="241E62C7" w:rsidR="00703BA6" w:rsidRDefault="00AD20D4" w:rsidP="007401DF">
      <w:pPr>
        <w:tabs>
          <w:tab w:val="left" w:pos="1134"/>
        </w:tabs>
        <w:spacing w:line="360" w:lineRule="auto"/>
        <w:ind w:firstLine="720"/>
        <w:jc w:val="both"/>
        <w:rPr>
          <w:color w:val="000000"/>
          <w:szCs w:val="24"/>
          <w:lang w:eastAsia="lt-LT"/>
        </w:rPr>
      </w:pPr>
      <w:r>
        <w:rPr>
          <w:color w:val="000000"/>
          <w:szCs w:val="24"/>
          <w:lang w:eastAsia="lt-LT"/>
        </w:rPr>
        <w:t>18.</w:t>
      </w:r>
      <w:r>
        <w:rPr>
          <w:color w:val="000000"/>
          <w:szCs w:val="24"/>
          <w:lang w:eastAsia="lt-LT"/>
        </w:rPr>
        <w:tab/>
        <w:t>Savivaldybės administracij</w:t>
      </w:r>
      <w:r w:rsidR="001E1EAF">
        <w:rPr>
          <w:color w:val="000000"/>
          <w:szCs w:val="24"/>
          <w:lang w:eastAsia="lt-LT"/>
        </w:rPr>
        <w:t>a</w:t>
      </w:r>
      <w:r w:rsidR="00975536">
        <w:rPr>
          <w:color w:val="000000"/>
          <w:szCs w:val="24"/>
          <w:lang w:eastAsia="lt-LT"/>
        </w:rPr>
        <w:t xml:space="preserve">, vertindama skundą, turi teisę raštu kreiptis į Valdytoją dėl informacijos ir duomenų, juos pagrindžiančių dokumentų ir paaiškinimų pateikimo. </w:t>
      </w:r>
      <w:r w:rsidR="001E1EAF">
        <w:rPr>
          <w:color w:val="000000"/>
          <w:szCs w:val="24"/>
          <w:lang w:eastAsia="lt-LT"/>
        </w:rPr>
        <w:t>I</w:t>
      </w:r>
      <w:r w:rsidR="00975536">
        <w:rPr>
          <w:color w:val="000000"/>
          <w:szCs w:val="24"/>
          <w:lang w:eastAsia="lt-LT"/>
        </w:rPr>
        <w:t>nformacij</w:t>
      </w:r>
      <w:r w:rsidR="001E1EAF">
        <w:rPr>
          <w:color w:val="000000"/>
          <w:szCs w:val="24"/>
          <w:lang w:eastAsia="lt-LT"/>
        </w:rPr>
        <w:t>os</w:t>
      </w:r>
      <w:r w:rsidR="00975536">
        <w:rPr>
          <w:color w:val="000000"/>
          <w:szCs w:val="24"/>
          <w:lang w:eastAsia="lt-LT"/>
        </w:rPr>
        <w:t>, duomen</w:t>
      </w:r>
      <w:r w:rsidR="001E1EAF">
        <w:rPr>
          <w:color w:val="000000"/>
          <w:szCs w:val="24"/>
          <w:lang w:eastAsia="lt-LT"/>
        </w:rPr>
        <w:t>ų</w:t>
      </w:r>
      <w:r w:rsidR="00975536">
        <w:rPr>
          <w:color w:val="000000"/>
          <w:szCs w:val="24"/>
          <w:lang w:eastAsia="lt-LT"/>
        </w:rPr>
        <w:t xml:space="preserve"> ir juos pagrindžian</w:t>
      </w:r>
      <w:r w:rsidR="001E1EAF">
        <w:rPr>
          <w:color w:val="000000"/>
          <w:szCs w:val="24"/>
          <w:lang w:eastAsia="lt-LT"/>
        </w:rPr>
        <w:t>čių</w:t>
      </w:r>
      <w:r w:rsidR="00975536">
        <w:rPr>
          <w:color w:val="000000"/>
          <w:szCs w:val="24"/>
          <w:lang w:eastAsia="lt-LT"/>
        </w:rPr>
        <w:t xml:space="preserve"> dokument</w:t>
      </w:r>
      <w:r w:rsidR="001E1EAF">
        <w:rPr>
          <w:color w:val="000000"/>
          <w:szCs w:val="24"/>
          <w:lang w:eastAsia="lt-LT"/>
        </w:rPr>
        <w:t>ų</w:t>
      </w:r>
      <w:r w:rsidR="00975536">
        <w:rPr>
          <w:color w:val="000000"/>
          <w:szCs w:val="24"/>
          <w:lang w:eastAsia="lt-LT"/>
        </w:rPr>
        <w:t xml:space="preserve"> ir paaiškinim</w:t>
      </w:r>
      <w:r w:rsidR="001E1EAF">
        <w:rPr>
          <w:color w:val="000000"/>
          <w:szCs w:val="24"/>
          <w:lang w:eastAsia="lt-LT"/>
        </w:rPr>
        <w:t>ų</w:t>
      </w:r>
      <w:r w:rsidR="00975536">
        <w:rPr>
          <w:color w:val="000000"/>
          <w:szCs w:val="24"/>
          <w:lang w:eastAsia="lt-LT"/>
        </w:rPr>
        <w:t xml:space="preserve"> pateiki</w:t>
      </w:r>
      <w:r w:rsidR="001E1EAF">
        <w:rPr>
          <w:color w:val="000000"/>
          <w:szCs w:val="24"/>
          <w:lang w:eastAsia="lt-LT"/>
        </w:rPr>
        <w:t>mo terminas</w:t>
      </w:r>
      <w:r w:rsidR="00975536">
        <w:rPr>
          <w:color w:val="000000"/>
          <w:szCs w:val="24"/>
          <w:lang w:eastAsia="lt-LT"/>
        </w:rPr>
        <w:t xml:space="preserve"> negali būti trumpesnis kaip 5 darbo dienos ir ilgesnis kaip 10 darbo dienų nuo tokio prašymo Valdytojui įteikimo dienos. </w:t>
      </w:r>
    </w:p>
    <w:p w14:paraId="3C6530CF" w14:textId="63169AE9" w:rsidR="00703BA6" w:rsidRDefault="00AD20D4" w:rsidP="007401DF">
      <w:pPr>
        <w:tabs>
          <w:tab w:val="left" w:pos="1134"/>
        </w:tabs>
        <w:spacing w:line="360" w:lineRule="auto"/>
        <w:ind w:firstLine="720"/>
        <w:jc w:val="both"/>
        <w:rPr>
          <w:color w:val="000000"/>
          <w:szCs w:val="24"/>
          <w:lang w:eastAsia="lt-LT"/>
        </w:rPr>
      </w:pPr>
      <w:r>
        <w:rPr>
          <w:color w:val="000000"/>
          <w:szCs w:val="24"/>
          <w:lang w:eastAsia="lt-LT"/>
        </w:rPr>
        <w:t>19.</w:t>
      </w:r>
      <w:r>
        <w:rPr>
          <w:color w:val="000000"/>
          <w:szCs w:val="24"/>
          <w:lang w:eastAsia="lt-LT"/>
        </w:rPr>
        <w:tab/>
        <w:t>Savivaldybės administracij</w:t>
      </w:r>
      <w:r w:rsidR="00F27417">
        <w:rPr>
          <w:color w:val="000000"/>
          <w:szCs w:val="24"/>
          <w:lang w:eastAsia="lt-LT"/>
        </w:rPr>
        <w:t>a</w:t>
      </w:r>
      <w:r w:rsidR="00975536">
        <w:rPr>
          <w:color w:val="000000"/>
          <w:szCs w:val="24"/>
          <w:lang w:eastAsia="lt-LT"/>
        </w:rPr>
        <w:t xml:space="preserve"> gali priimti sprendimą nepradėti Neplaninio patikrinimo, jei pagal skunde nurodytas aplinkybes ir turimą informaciją ir duomenis yra aišku, kad galimas teisės aktų reikalavimų nesilaikymas ir (arba) netinkamas pareigų vykdymas yra mažareikšmis, t. y.</w:t>
      </w:r>
      <w:r w:rsidR="00F27417">
        <w:rPr>
          <w:color w:val="000000"/>
          <w:szCs w:val="24"/>
          <w:lang w:eastAsia="lt-LT"/>
        </w:rPr>
        <w:t>,</w:t>
      </w:r>
      <w:r w:rsidR="00975536">
        <w:rPr>
          <w:color w:val="000000"/>
          <w:szCs w:val="24"/>
          <w:lang w:eastAsia="lt-LT"/>
        </w:rPr>
        <w:t xml:space="preserve"> </w:t>
      </w:r>
      <w:r w:rsidR="00975536">
        <w:rPr>
          <w:color w:val="000000"/>
          <w:szCs w:val="24"/>
          <w:lang w:eastAsia="lt-LT"/>
        </w:rPr>
        <w:lastRenderedPageBreak/>
        <w:t>remiantis teisingumo ir protingumo principais</w:t>
      </w:r>
      <w:r w:rsidR="00F27417">
        <w:rPr>
          <w:color w:val="000000"/>
          <w:szCs w:val="24"/>
          <w:lang w:eastAsia="lt-LT"/>
        </w:rPr>
        <w:t>,</w:t>
      </w:r>
      <w:r w:rsidR="00975536">
        <w:rPr>
          <w:color w:val="000000"/>
          <w:szCs w:val="24"/>
          <w:lang w:eastAsia="lt-LT"/>
        </w:rPr>
        <w:t xml:space="preserve"> pažeidimas vertintinas kaip formalus ir (ar) nereikšmingas, nėra kartotinis ir neturėjo reikšmingos įtakos patalpų savininkų teisėms ir teisėtiems interesams. Neplaninis patikrinimas nepradedamas, jeigu skunde nurodytos aplinkybės nėra susijusios su bendrojo naudojimo objektų Valdytojo veiklos priežiūra ir kontrole. </w:t>
      </w:r>
    </w:p>
    <w:p w14:paraId="3C6530D0" w14:textId="092F428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20.</w:t>
      </w:r>
      <w:r>
        <w:rPr>
          <w:color w:val="000000"/>
          <w:szCs w:val="24"/>
          <w:lang w:eastAsia="lt-LT"/>
        </w:rPr>
        <w:tab/>
        <w:t>Skundas nenagrinėjamas, j</w:t>
      </w:r>
      <w:r w:rsidR="00AD20D4">
        <w:rPr>
          <w:color w:val="000000"/>
          <w:szCs w:val="24"/>
          <w:lang w:eastAsia="lt-LT"/>
        </w:rPr>
        <w:t>eigu Savivaldybės administracij</w:t>
      </w:r>
      <w:r w:rsidR="007E70C2">
        <w:rPr>
          <w:color w:val="000000"/>
          <w:szCs w:val="24"/>
          <w:lang w:eastAsia="lt-LT"/>
        </w:rPr>
        <w:t>a</w:t>
      </w:r>
      <w:r>
        <w:rPr>
          <w:color w:val="000000"/>
          <w:szCs w:val="24"/>
          <w:lang w:eastAsia="lt-LT"/>
        </w:rPr>
        <w:t xml:space="preserve"> jau yra pateik</w:t>
      </w:r>
      <w:r w:rsidR="007E70C2">
        <w:rPr>
          <w:color w:val="000000"/>
          <w:szCs w:val="24"/>
          <w:lang w:eastAsia="lt-LT"/>
        </w:rPr>
        <w:t>usi</w:t>
      </w:r>
      <w:r>
        <w:rPr>
          <w:color w:val="000000"/>
          <w:szCs w:val="24"/>
          <w:lang w:eastAsia="lt-LT"/>
        </w:rPr>
        <w:t xml:space="preserve"> atsakymą arba priėm</w:t>
      </w:r>
      <w:r w:rsidR="00AD20D4">
        <w:rPr>
          <w:color w:val="000000"/>
          <w:szCs w:val="24"/>
          <w:lang w:eastAsia="lt-LT"/>
        </w:rPr>
        <w:t>ęs</w:t>
      </w:r>
      <w:r>
        <w:rPr>
          <w:color w:val="000000"/>
          <w:szCs w:val="24"/>
          <w:lang w:eastAsia="lt-LT"/>
        </w:rPr>
        <w:t xml:space="preserve"> sprendimą tuo pačiu klausimu ir skundą pateikęs asmuo nepateikia naujų faktinių duomenų, leidžiančių abejoti ankstesnio atsakymo pagrįstumu ar ginčyti viešojo administravimo subjekto priimtą sprendimą. </w:t>
      </w:r>
    </w:p>
    <w:p w14:paraId="3C6530D1" w14:textId="2358DC8C"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21.</w:t>
      </w:r>
      <w:r>
        <w:rPr>
          <w:color w:val="000000"/>
          <w:szCs w:val="24"/>
          <w:lang w:eastAsia="lt-LT"/>
        </w:rPr>
        <w:tab/>
        <w:t xml:space="preserve">Neplaninio patikrinimo trukmė – ne ilgiau kaip 3 mėnesiai. </w:t>
      </w:r>
      <w:r w:rsidR="007E70C2">
        <w:rPr>
          <w:color w:val="000000"/>
          <w:szCs w:val="24"/>
          <w:lang w:eastAsia="lt-LT"/>
        </w:rPr>
        <w:t>Š</w:t>
      </w:r>
      <w:r>
        <w:rPr>
          <w:color w:val="000000"/>
          <w:szCs w:val="24"/>
          <w:lang w:eastAsia="lt-LT"/>
        </w:rPr>
        <w:t xml:space="preserve">is terminas </w:t>
      </w:r>
      <w:r w:rsidR="001F1766">
        <w:rPr>
          <w:color w:val="000000"/>
          <w:szCs w:val="24"/>
          <w:lang w:eastAsia="lt-LT"/>
        </w:rPr>
        <w:t>S</w:t>
      </w:r>
      <w:r>
        <w:rPr>
          <w:color w:val="000000"/>
          <w:szCs w:val="24"/>
          <w:lang w:eastAsia="lt-LT"/>
        </w:rPr>
        <w:t xml:space="preserve">avivaldybės administracijos </w:t>
      </w:r>
      <w:r w:rsidR="007E70C2">
        <w:rPr>
          <w:color w:val="000000"/>
          <w:szCs w:val="24"/>
          <w:lang w:eastAsia="lt-LT"/>
        </w:rPr>
        <w:t>motyvuotu sprendimu</w:t>
      </w:r>
      <w:r>
        <w:rPr>
          <w:color w:val="000000"/>
          <w:szCs w:val="24"/>
          <w:lang w:eastAsia="lt-LT"/>
        </w:rPr>
        <w:t xml:space="preserve"> gali būti pratęstas, bet ne ilgiau kaip 1 mėnesį. Į Neplaninio patikrinimo laiką neįskaičiuojamas laikotarpis, per kurį Valdytojas vėlavo pateikti paaiškinimus ir prašomus pateikti dokumentus. </w:t>
      </w:r>
    </w:p>
    <w:p w14:paraId="3C6530D2" w14:textId="7DE26E40"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22.</w:t>
      </w:r>
      <w:r>
        <w:rPr>
          <w:color w:val="000000"/>
          <w:szCs w:val="24"/>
          <w:lang w:eastAsia="lt-LT"/>
        </w:rPr>
        <w:tab/>
        <w:t xml:space="preserve">Neplaninio patikrinimo metu gavus naujos informacijos ir duomenų apie galimai neteisėtą tikrinamo Valdytojo veiklą (neveikimą), Kontrolierius per 5 darbo dienas nuo informacijos ir duomenų gavimo dienos gali priimti sprendimą šią informaciją ir duomenis nagrinėti jau atliekamo neplaninio patikrinimo metu. Toks sprendimas įforminamas Savivaldybės administracijos raštu, kuris per 3 darbo dienas turi būti išsiųstas tikrinamam Valdytojui arba įteiktas asmeniškai. </w:t>
      </w:r>
      <w:r w:rsidR="0066355D">
        <w:rPr>
          <w:color w:val="000000"/>
          <w:szCs w:val="24"/>
          <w:lang w:eastAsia="lt-LT"/>
        </w:rPr>
        <w:t>Šiame</w:t>
      </w:r>
      <w:r w:rsidR="009E6985">
        <w:rPr>
          <w:color w:val="000000"/>
          <w:szCs w:val="24"/>
          <w:lang w:eastAsia="lt-LT"/>
        </w:rPr>
        <w:t xml:space="preserve"> </w:t>
      </w:r>
      <w:r>
        <w:rPr>
          <w:color w:val="000000"/>
          <w:szCs w:val="24"/>
          <w:lang w:eastAsia="lt-LT"/>
        </w:rPr>
        <w:t xml:space="preserve">rašte turi būti nurodyta informacija apie pasikeitusią Neplaninio patikrinimo apimtį ir terminą, kuris negali būti trumpesnis kaip 5 darbo dienos ir ilgesnis kaip 10 darbo dienų, Valdytojui pateikti informaciją ir duomenis, juos pagrindžiančius dokumentus ir paaiškinimus dėl nagrinėjamų naujų aplinkybių. </w:t>
      </w:r>
    </w:p>
    <w:p w14:paraId="3C6530D3" w14:textId="7777777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23.</w:t>
      </w:r>
      <w:r>
        <w:rPr>
          <w:color w:val="000000"/>
          <w:szCs w:val="24"/>
          <w:lang w:eastAsia="lt-LT"/>
        </w:rPr>
        <w:tab/>
        <w:t xml:space="preserve">Neplaninis patikrinimas Kontrolieriaus sprendimu nedelsiant nutraukiamas, kai paaiškėja, kad Valdytojas fizinis asmuo mirė, arba fizinis ar juridinis asmuo nebėra Valdytojas. </w:t>
      </w:r>
    </w:p>
    <w:p w14:paraId="3C6530D4" w14:textId="366A48EA"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24.</w:t>
      </w:r>
      <w:r>
        <w:rPr>
          <w:color w:val="000000"/>
          <w:szCs w:val="24"/>
          <w:lang w:eastAsia="lt-LT"/>
        </w:rPr>
        <w:tab/>
        <w:t xml:space="preserve">Apie atliktą ar nutrauktą </w:t>
      </w:r>
      <w:r w:rsidR="0066355D">
        <w:rPr>
          <w:color w:val="000000"/>
          <w:szCs w:val="24"/>
          <w:lang w:eastAsia="lt-LT"/>
        </w:rPr>
        <w:t>N</w:t>
      </w:r>
      <w:r>
        <w:rPr>
          <w:color w:val="000000"/>
          <w:szCs w:val="24"/>
          <w:lang w:eastAsia="lt-LT"/>
        </w:rPr>
        <w:t>eplaninį patikri</w:t>
      </w:r>
      <w:r w:rsidR="009E6985">
        <w:rPr>
          <w:color w:val="000000"/>
          <w:szCs w:val="24"/>
          <w:lang w:eastAsia="lt-LT"/>
        </w:rPr>
        <w:t>nimą Savivaldybės administracij</w:t>
      </w:r>
      <w:r w:rsidR="00B913B8">
        <w:rPr>
          <w:color w:val="000000"/>
          <w:szCs w:val="24"/>
          <w:lang w:eastAsia="lt-LT"/>
        </w:rPr>
        <w:t>a</w:t>
      </w:r>
      <w:r>
        <w:rPr>
          <w:color w:val="000000"/>
          <w:szCs w:val="24"/>
          <w:lang w:eastAsia="lt-LT"/>
        </w:rPr>
        <w:t xml:space="preserve"> ne vėliau kaip per 3 darbo dienas raštu informuoja skundą pateikusį asmenį, dėl kurio skundo buvo pradėtas Neplaninis patikrinimas, nurodydama atlikto patikrinimo rezultatus ir išvadas ar nutraukto Neplaninio patikrinimo motyvus. </w:t>
      </w:r>
    </w:p>
    <w:p w14:paraId="3C6530D5" w14:textId="7777777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25.</w:t>
      </w:r>
      <w:r>
        <w:rPr>
          <w:color w:val="000000"/>
          <w:szCs w:val="24"/>
          <w:lang w:eastAsia="lt-LT"/>
        </w:rPr>
        <w:tab/>
        <w:t xml:space="preserve">Atlikus Neplaninį patikrinimą taikomi Taisyklių 13 ir 14 punktai. </w:t>
      </w:r>
    </w:p>
    <w:p w14:paraId="3C6530D6" w14:textId="77777777" w:rsidR="00703BA6" w:rsidRDefault="00703BA6" w:rsidP="007401DF">
      <w:pPr>
        <w:tabs>
          <w:tab w:val="left" w:pos="426"/>
        </w:tabs>
        <w:spacing w:line="360" w:lineRule="auto"/>
        <w:jc w:val="center"/>
        <w:rPr>
          <w:color w:val="000000"/>
          <w:szCs w:val="24"/>
          <w:lang w:eastAsia="lt-LT"/>
        </w:rPr>
      </w:pPr>
    </w:p>
    <w:p w14:paraId="3C6530D7" w14:textId="3A70852D" w:rsidR="00703BA6" w:rsidRDefault="00975536" w:rsidP="007401DF">
      <w:pPr>
        <w:tabs>
          <w:tab w:val="left" w:pos="426"/>
        </w:tabs>
        <w:spacing w:line="360" w:lineRule="auto"/>
        <w:jc w:val="center"/>
        <w:rPr>
          <w:color w:val="000000"/>
          <w:szCs w:val="24"/>
          <w:lang w:eastAsia="lt-LT"/>
        </w:rPr>
      </w:pPr>
      <w:r>
        <w:rPr>
          <w:b/>
          <w:color w:val="000000"/>
          <w:szCs w:val="24"/>
          <w:lang w:eastAsia="lt-LT"/>
        </w:rPr>
        <w:t>IV</w:t>
      </w:r>
      <w:r>
        <w:rPr>
          <w:b/>
          <w:color w:val="000000"/>
          <w:szCs w:val="24"/>
          <w:lang w:eastAsia="lt-LT"/>
        </w:rPr>
        <w:tab/>
      </w:r>
      <w:r>
        <w:rPr>
          <w:b/>
          <w:bCs/>
          <w:color w:val="000000"/>
          <w:szCs w:val="24"/>
          <w:lang w:eastAsia="lt-LT"/>
        </w:rPr>
        <w:t xml:space="preserve">SKYRIUS </w:t>
      </w:r>
    </w:p>
    <w:p w14:paraId="3C6530D8" w14:textId="77777777" w:rsidR="00703BA6" w:rsidRDefault="00975536" w:rsidP="007401DF">
      <w:pPr>
        <w:tabs>
          <w:tab w:val="left" w:pos="426"/>
        </w:tabs>
        <w:spacing w:line="360" w:lineRule="auto"/>
        <w:jc w:val="center"/>
        <w:rPr>
          <w:color w:val="000000"/>
          <w:szCs w:val="24"/>
          <w:lang w:eastAsia="lt-LT"/>
        </w:rPr>
      </w:pPr>
      <w:r>
        <w:rPr>
          <w:b/>
          <w:bCs/>
          <w:color w:val="000000"/>
          <w:szCs w:val="24"/>
          <w:lang w:eastAsia="lt-LT"/>
        </w:rPr>
        <w:t xml:space="preserve">BAIGIAMOSIOS NUOSTATOS </w:t>
      </w:r>
    </w:p>
    <w:p w14:paraId="3C6530D9" w14:textId="77777777" w:rsidR="00703BA6" w:rsidRDefault="00703BA6" w:rsidP="007401DF">
      <w:pPr>
        <w:tabs>
          <w:tab w:val="left" w:pos="426"/>
        </w:tabs>
        <w:spacing w:line="360" w:lineRule="auto"/>
        <w:jc w:val="center"/>
        <w:rPr>
          <w:color w:val="000000"/>
          <w:szCs w:val="24"/>
          <w:lang w:eastAsia="lt-LT"/>
        </w:rPr>
      </w:pPr>
    </w:p>
    <w:p w14:paraId="3C6530DA" w14:textId="55CEE6DB" w:rsidR="00703BA6" w:rsidRDefault="009E6985" w:rsidP="007401DF">
      <w:pPr>
        <w:tabs>
          <w:tab w:val="left" w:pos="1134"/>
        </w:tabs>
        <w:spacing w:line="360" w:lineRule="auto"/>
        <w:ind w:firstLine="720"/>
        <w:jc w:val="both"/>
        <w:rPr>
          <w:color w:val="000000"/>
          <w:szCs w:val="24"/>
          <w:lang w:eastAsia="lt-LT"/>
        </w:rPr>
      </w:pPr>
      <w:r>
        <w:rPr>
          <w:color w:val="000000"/>
          <w:szCs w:val="24"/>
          <w:lang w:eastAsia="lt-LT"/>
        </w:rPr>
        <w:t>26.</w:t>
      </w:r>
      <w:r>
        <w:rPr>
          <w:color w:val="000000"/>
          <w:szCs w:val="24"/>
          <w:lang w:eastAsia="lt-LT"/>
        </w:rPr>
        <w:tab/>
        <w:t>Savivaldybės administracij</w:t>
      </w:r>
      <w:r w:rsidR="000A4E9A">
        <w:rPr>
          <w:color w:val="000000"/>
          <w:szCs w:val="24"/>
          <w:lang w:eastAsia="lt-LT"/>
        </w:rPr>
        <w:t>a</w:t>
      </w:r>
      <w:r w:rsidR="00975536">
        <w:rPr>
          <w:color w:val="000000"/>
          <w:szCs w:val="24"/>
          <w:lang w:eastAsia="lt-LT"/>
        </w:rPr>
        <w:t xml:space="preserve">, Kontrolierius ir Valdytojas dokumentus, informaciją ir duomenis teikia elektroninėmis priemonėmis, registruotu paštu arba tiesiogiai. </w:t>
      </w:r>
    </w:p>
    <w:p w14:paraId="3C6530DB" w14:textId="7777777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27.</w:t>
      </w:r>
      <w:r>
        <w:rPr>
          <w:color w:val="000000"/>
          <w:szCs w:val="24"/>
          <w:lang w:eastAsia="lt-LT"/>
        </w:rPr>
        <w:tab/>
        <w:t xml:space="preserve">Pranešimas apie numatomą atlikti patikrinimą ir kiti dokumentai yra laikomi įteiktais kitą dieną nuo pranešimo išsiuntimo elektroninėmis priemonėmis (Valdytojo oficialiai nurodytu </w:t>
      </w:r>
      <w:r>
        <w:rPr>
          <w:color w:val="000000"/>
          <w:szCs w:val="24"/>
          <w:lang w:eastAsia="lt-LT"/>
        </w:rPr>
        <w:lastRenderedPageBreak/>
        <w:t xml:space="preserve">elektroninio pašto adresu) arba nuo įteikimo adresatui išsiunčiant registruotu paštu Valdytojo deklaruotos gyvenamosios vietos adresu, kai Valdytojas fizinis asmuo, arba juridinio asmens buveinės adresu, kai Valdytojas juridinis asmuo, dienos. </w:t>
      </w:r>
    </w:p>
    <w:p w14:paraId="3C6530DC" w14:textId="70225D8A" w:rsidR="00703BA6" w:rsidRDefault="009E6985" w:rsidP="007401DF">
      <w:pPr>
        <w:tabs>
          <w:tab w:val="left" w:pos="1134"/>
        </w:tabs>
        <w:spacing w:line="360" w:lineRule="auto"/>
        <w:ind w:firstLine="720"/>
        <w:jc w:val="both"/>
        <w:rPr>
          <w:color w:val="000000"/>
          <w:szCs w:val="24"/>
          <w:lang w:eastAsia="lt-LT"/>
        </w:rPr>
      </w:pPr>
      <w:r>
        <w:rPr>
          <w:color w:val="000000"/>
          <w:szCs w:val="24"/>
          <w:lang w:eastAsia="lt-LT"/>
        </w:rPr>
        <w:t>28.</w:t>
      </w:r>
      <w:r>
        <w:rPr>
          <w:color w:val="000000"/>
          <w:szCs w:val="24"/>
          <w:lang w:eastAsia="lt-LT"/>
        </w:rPr>
        <w:tab/>
        <w:t>Savivaldybės administracij</w:t>
      </w:r>
      <w:r w:rsidR="00C17DF5">
        <w:rPr>
          <w:color w:val="000000"/>
          <w:szCs w:val="24"/>
          <w:lang w:eastAsia="lt-LT"/>
        </w:rPr>
        <w:t>a</w:t>
      </w:r>
      <w:r w:rsidR="00975536">
        <w:rPr>
          <w:color w:val="000000"/>
          <w:szCs w:val="24"/>
          <w:lang w:eastAsia="lt-LT"/>
        </w:rPr>
        <w:t xml:space="preserve"> pasibaigus kalendoriniams metams per 20 darbo dienų </w:t>
      </w:r>
      <w:r w:rsidR="00975536" w:rsidRPr="006E3899">
        <w:rPr>
          <w:szCs w:val="24"/>
          <w:lang w:eastAsia="lt-LT"/>
        </w:rPr>
        <w:t xml:space="preserve">parengia ir </w:t>
      </w:r>
      <w:r w:rsidR="009746B2" w:rsidRPr="006E3899">
        <w:rPr>
          <w:szCs w:val="24"/>
          <w:lang w:eastAsia="lt-LT"/>
        </w:rPr>
        <w:t>S</w:t>
      </w:r>
      <w:r w:rsidR="006B018E" w:rsidRPr="006E3899">
        <w:rPr>
          <w:szCs w:val="24"/>
          <w:lang w:eastAsia="lt-LT"/>
        </w:rPr>
        <w:t>avivaldybės</w:t>
      </w:r>
      <w:r w:rsidR="00975536" w:rsidRPr="006E3899">
        <w:rPr>
          <w:szCs w:val="24"/>
          <w:lang w:eastAsia="lt-LT"/>
        </w:rPr>
        <w:t xml:space="preserve"> interneto svetainėje paskelbia metinę valdytojų priežiūros ir veiklos </w:t>
      </w:r>
      <w:r w:rsidR="00975536">
        <w:rPr>
          <w:color w:val="000000"/>
          <w:szCs w:val="24"/>
          <w:lang w:eastAsia="lt-LT"/>
        </w:rPr>
        <w:t xml:space="preserve">kontrolės ataskaitą, kurioje turi būti nurodytas suplanuotų ir atliktų patikrinimų skaičius, tikrinti Valdytojai, nustatyti Valdytojų veiklos pažeidimai, pritaikytos poveikio priemonės. </w:t>
      </w:r>
    </w:p>
    <w:p w14:paraId="3C6530DD" w14:textId="77777777" w:rsidR="00703BA6" w:rsidRDefault="00975536" w:rsidP="007401DF">
      <w:pPr>
        <w:tabs>
          <w:tab w:val="left" w:pos="1134"/>
        </w:tabs>
        <w:spacing w:line="360" w:lineRule="auto"/>
        <w:ind w:firstLine="720"/>
        <w:jc w:val="both"/>
        <w:rPr>
          <w:color w:val="000000"/>
          <w:szCs w:val="24"/>
          <w:lang w:eastAsia="lt-LT"/>
        </w:rPr>
      </w:pPr>
      <w:r>
        <w:rPr>
          <w:color w:val="000000"/>
          <w:szCs w:val="24"/>
          <w:lang w:eastAsia="lt-LT"/>
        </w:rPr>
        <w:t>29.</w:t>
      </w:r>
      <w:r>
        <w:rPr>
          <w:color w:val="000000"/>
          <w:szCs w:val="24"/>
          <w:lang w:eastAsia="lt-LT"/>
        </w:rPr>
        <w:tab/>
        <w:t xml:space="preserve">Kontrolierius, nustatęs administracinį nusižengimą, už kurį Lietuvos Respublikos administracinių nusižengimų kodeksas numato administracinę atsakomybę, pradeda administracinio nusižengimo teiseną. </w:t>
      </w:r>
    </w:p>
    <w:p w14:paraId="3C6530DE" w14:textId="3E183B15" w:rsidR="00703BA6" w:rsidRDefault="00975536" w:rsidP="007401DF">
      <w:pPr>
        <w:tabs>
          <w:tab w:val="left" w:pos="1134"/>
        </w:tabs>
        <w:spacing w:line="360" w:lineRule="auto"/>
        <w:ind w:firstLine="720"/>
        <w:jc w:val="both"/>
        <w:rPr>
          <w:color w:val="000000"/>
          <w:szCs w:val="24"/>
          <w:lang w:eastAsia="lt-LT"/>
        </w:rPr>
      </w:pPr>
      <w:r w:rsidRPr="006E3899">
        <w:rPr>
          <w:szCs w:val="24"/>
          <w:lang w:eastAsia="lt-LT"/>
        </w:rPr>
        <w:t>30.</w:t>
      </w:r>
      <w:r w:rsidRPr="006E3899">
        <w:rPr>
          <w:szCs w:val="24"/>
          <w:lang w:eastAsia="lt-LT"/>
        </w:rPr>
        <w:tab/>
        <w:t>Savivaldybės administracijos direktoriaus</w:t>
      </w:r>
      <w:r w:rsidR="009746B2" w:rsidRPr="006E3899">
        <w:rPr>
          <w:szCs w:val="24"/>
          <w:lang w:eastAsia="lt-LT"/>
        </w:rPr>
        <w:t xml:space="preserve"> ar </w:t>
      </w:r>
      <w:r w:rsidRPr="006E3899">
        <w:rPr>
          <w:szCs w:val="24"/>
          <w:lang w:eastAsia="lt-LT"/>
        </w:rPr>
        <w:t xml:space="preserve">Kontrolieriaus </w:t>
      </w:r>
      <w:r w:rsidR="00C17DF5">
        <w:rPr>
          <w:color w:val="000000"/>
          <w:szCs w:val="24"/>
          <w:lang w:eastAsia="lt-LT"/>
        </w:rPr>
        <w:t>veiksmai ar neveikimas</w:t>
      </w:r>
      <w:r>
        <w:rPr>
          <w:color w:val="000000"/>
          <w:szCs w:val="24"/>
          <w:lang w:eastAsia="lt-LT"/>
        </w:rPr>
        <w:t xml:space="preserve"> gali būti skundžiami Lietuvos Respublikos administracinių bylų teisenos įstatymo nustatyta tvarka. </w:t>
      </w:r>
    </w:p>
    <w:p w14:paraId="3C6530E1" w14:textId="18467A64" w:rsidR="00703BA6" w:rsidRDefault="00975536" w:rsidP="007401DF">
      <w:pPr>
        <w:spacing w:line="360" w:lineRule="auto"/>
        <w:jc w:val="center"/>
        <w:rPr>
          <w:color w:val="000000"/>
          <w:szCs w:val="24"/>
          <w:lang w:eastAsia="lt-LT"/>
        </w:rPr>
      </w:pPr>
      <w:r>
        <w:rPr>
          <w:color w:val="000000"/>
          <w:szCs w:val="24"/>
          <w:lang w:eastAsia="lt-LT"/>
        </w:rPr>
        <w:t>______________________________</w:t>
      </w:r>
    </w:p>
    <w:p w14:paraId="63C3298D" w14:textId="77777777" w:rsidR="00975536" w:rsidRDefault="00975536" w:rsidP="007401DF">
      <w:pPr>
        <w:spacing w:line="360" w:lineRule="auto"/>
        <w:ind w:firstLine="5245"/>
        <w:sectPr w:rsidR="00975536" w:rsidSect="00975536">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pgNumType w:start="1"/>
          <w:cols w:space="1296"/>
          <w:titlePg/>
          <w:docGrid w:linePitch="360"/>
        </w:sectPr>
      </w:pPr>
    </w:p>
    <w:p w14:paraId="3A039AB0" w14:textId="77777777" w:rsidR="009B5040" w:rsidRDefault="00AF335E" w:rsidP="009B5040">
      <w:pPr>
        <w:ind w:firstLine="4253"/>
        <w:rPr>
          <w:rFonts w:eastAsia="SimSun"/>
          <w:sz w:val="20"/>
        </w:rPr>
      </w:pPr>
      <w:r>
        <w:rPr>
          <w:rFonts w:eastAsia="SimSun"/>
          <w:sz w:val="20"/>
        </w:rPr>
        <w:lastRenderedPageBreak/>
        <w:t>B</w:t>
      </w:r>
      <w:r w:rsidR="00512F9C" w:rsidRPr="00512F9C">
        <w:rPr>
          <w:rFonts w:eastAsia="SimSun"/>
          <w:sz w:val="20"/>
        </w:rPr>
        <w:t xml:space="preserve">utų ir kitų patalpų savininkų bendrijų valdymo organų, jungtinės </w:t>
      </w:r>
    </w:p>
    <w:p w14:paraId="568B8C9F" w14:textId="77777777" w:rsidR="009B5040" w:rsidRDefault="00512F9C" w:rsidP="009B5040">
      <w:pPr>
        <w:ind w:firstLine="4253"/>
        <w:rPr>
          <w:rFonts w:eastAsia="SimSun"/>
          <w:sz w:val="20"/>
        </w:rPr>
      </w:pPr>
      <w:r w:rsidRPr="00512F9C">
        <w:rPr>
          <w:rFonts w:eastAsia="SimSun"/>
          <w:sz w:val="20"/>
        </w:rPr>
        <w:t xml:space="preserve">veiklos sutartimi įgaliotų asmenų ir savivaldybės </w:t>
      </w:r>
      <w:r w:rsidR="009B5040">
        <w:rPr>
          <w:rFonts w:eastAsia="SimSun"/>
          <w:sz w:val="20"/>
        </w:rPr>
        <w:t>vykdomosios</w:t>
      </w:r>
    </w:p>
    <w:p w14:paraId="50960D82" w14:textId="77777777" w:rsidR="009B5040" w:rsidRDefault="009B5040" w:rsidP="009B5040">
      <w:pPr>
        <w:ind w:firstLine="4253"/>
        <w:rPr>
          <w:rFonts w:eastAsia="SimSun"/>
          <w:sz w:val="20"/>
        </w:rPr>
      </w:pPr>
      <w:r>
        <w:rPr>
          <w:rFonts w:eastAsia="SimSun"/>
          <w:sz w:val="20"/>
        </w:rPr>
        <w:t>institucijos</w:t>
      </w:r>
      <w:r w:rsidR="00512F9C" w:rsidRPr="00512F9C">
        <w:rPr>
          <w:rFonts w:eastAsia="SimSun"/>
          <w:sz w:val="20"/>
        </w:rPr>
        <w:t xml:space="preserve"> paskirtų bendrojo naudojimo objektų administratorių </w:t>
      </w:r>
    </w:p>
    <w:p w14:paraId="73758A7B" w14:textId="77777777" w:rsidR="009B5040" w:rsidRDefault="00512F9C" w:rsidP="009B5040">
      <w:pPr>
        <w:ind w:firstLine="4253"/>
        <w:rPr>
          <w:rFonts w:eastAsia="SimSun"/>
          <w:sz w:val="20"/>
        </w:rPr>
      </w:pPr>
      <w:r w:rsidRPr="00512F9C">
        <w:rPr>
          <w:rFonts w:eastAsia="SimSun"/>
          <w:sz w:val="20"/>
        </w:rPr>
        <w:t xml:space="preserve">veiklos, susijusios su įstatymų ir kitų teisės aktų jiems priskirtų </w:t>
      </w:r>
    </w:p>
    <w:p w14:paraId="23942A5A" w14:textId="7F4E850C" w:rsidR="009B5040" w:rsidRDefault="00512F9C" w:rsidP="009B5040">
      <w:pPr>
        <w:ind w:firstLine="4253"/>
        <w:rPr>
          <w:color w:val="000000"/>
          <w:sz w:val="20"/>
          <w:lang w:eastAsia="lt-LT"/>
        </w:rPr>
      </w:pPr>
      <w:r w:rsidRPr="00512F9C">
        <w:rPr>
          <w:rFonts w:eastAsia="SimSun"/>
          <w:sz w:val="20"/>
        </w:rPr>
        <w:t xml:space="preserve">funkcijų vykdymu, priežiūros ir kontrolės </w:t>
      </w:r>
      <w:r w:rsidR="009B5040">
        <w:rPr>
          <w:rFonts w:eastAsia="SimSun"/>
          <w:sz w:val="20"/>
        </w:rPr>
        <w:t>t</w:t>
      </w:r>
      <w:r w:rsidRPr="00512F9C">
        <w:rPr>
          <w:rFonts w:eastAsia="SimSun"/>
          <w:sz w:val="20"/>
        </w:rPr>
        <w:t>aisykl</w:t>
      </w:r>
      <w:r>
        <w:rPr>
          <w:color w:val="000000"/>
          <w:sz w:val="20"/>
          <w:lang w:eastAsia="lt-LT"/>
        </w:rPr>
        <w:t>ių</w:t>
      </w:r>
      <w:r w:rsidR="009B5040">
        <w:rPr>
          <w:color w:val="000000"/>
          <w:sz w:val="20"/>
          <w:lang w:eastAsia="lt-LT"/>
        </w:rPr>
        <w:t xml:space="preserve"> </w:t>
      </w:r>
    </w:p>
    <w:p w14:paraId="3C6530E9" w14:textId="7B05AB93" w:rsidR="00703BA6" w:rsidRDefault="00975536" w:rsidP="009B5040">
      <w:pPr>
        <w:ind w:firstLine="4253"/>
        <w:rPr>
          <w:color w:val="000000"/>
          <w:sz w:val="20"/>
          <w:lang w:eastAsia="lt-LT"/>
        </w:rPr>
      </w:pPr>
      <w:r>
        <w:rPr>
          <w:color w:val="000000"/>
          <w:sz w:val="20"/>
          <w:lang w:eastAsia="lt-LT"/>
        </w:rPr>
        <w:t xml:space="preserve">priedas </w:t>
      </w:r>
    </w:p>
    <w:p w14:paraId="3C6530EA" w14:textId="77777777" w:rsidR="00703BA6" w:rsidRDefault="00703BA6">
      <w:pPr>
        <w:spacing w:line="276" w:lineRule="atLeast"/>
        <w:jc w:val="center"/>
        <w:rPr>
          <w:color w:val="000000"/>
          <w:szCs w:val="24"/>
          <w:lang w:eastAsia="lt-LT"/>
        </w:rPr>
      </w:pPr>
    </w:p>
    <w:p w14:paraId="3C6530EB" w14:textId="77777777" w:rsidR="00703BA6" w:rsidRDefault="00703BA6">
      <w:pPr>
        <w:jc w:val="center"/>
        <w:rPr>
          <w:color w:val="000000"/>
          <w:szCs w:val="24"/>
          <w:lang w:eastAsia="lt-LT"/>
        </w:rPr>
      </w:pPr>
    </w:p>
    <w:p w14:paraId="3C6530EC" w14:textId="77777777" w:rsidR="00703BA6" w:rsidRDefault="00975536">
      <w:pPr>
        <w:jc w:val="center"/>
        <w:rPr>
          <w:color w:val="000000"/>
          <w:szCs w:val="24"/>
          <w:lang w:eastAsia="lt-LT"/>
        </w:rPr>
      </w:pPr>
      <w:r>
        <w:rPr>
          <w:b/>
          <w:bCs/>
          <w:color w:val="000000"/>
          <w:sz w:val="20"/>
          <w:lang w:eastAsia="lt-LT"/>
        </w:rPr>
        <w:t>(Daugiabučio namo bendrojo naudojimo objektų valdytojo veiklos patikrinimo akto forma)</w:t>
      </w:r>
    </w:p>
    <w:p w14:paraId="3C6530ED" w14:textId="77777777" w:rsidR="00703BA6" w:rsidRDefault="00703BA6">
      <w:pPr>
        <w:jc w:val="center"/>
        <w:rPr>
          <w:color w:val="000000"/>
          <w:szCs w:val="24"/>
          <w:lang w:eastAsia="lt-LT"/>
        </w:rPr>
      </w:pPr>
    </w:p>
    <w:p w14:paraId="1A5014B0" w14:textId="0D366B6C" w:rsidR="00AB2F0D" w:rsidRPr="00AB2F0D" w:rsidRDefault="00AB2F0D">
      <w:pPr>
        <w:jc w:val="center"/>
        <w:rPr>
          <w:b/>
          <w:color w:val="000000"/>
          <w:szCs w:val="24"/>
          <w:u w:val="single"/>
          <w:lang w:eastAsia="lt-LT"/>
        </w:rPr>
      </w:pPr>
      <w:r w:rsidRPr="00AB2F0D">
        <w:rPr>
          <w:b/>
          <w:color w:val="000000"/>
          <w:szCs w:val="24"/>
          <w:u w:val="single"/>
          <w:lang w:eastAsia="lt-LT"/>
        </w:rPr>
        <w:t>Anykščių rajono savivaldybės administracija</w:t>
      </w:r>
    </w:p>
    <w:p w14:paraId="3C6530EF" w14:textId="3A95A7B8" w:rsidR="00703BA6" w:rsidRDefault="00AB2F0D">
      <w:pPr>
        <w:jc w:val="center"/>
        <w:rPr>
          <w:color w:val="000000"/>
          <w:szCs w:val="24"/>
          <w:lang w:eastAsia="lt-LT"/>
        </w:rPr>
      </w:pPr>
      <w:r>
        <w:rPr>
          <w:color w:val="000000"/>
          <w:sz w:val="20"/>
          <w:lang w:eastAsia="lt-LT"/>
        </w:rPr>
        <w:t xml:space="preserve"> </w:t>
      </w:r>
      <w:r w:rsidR="00975536">
        <w:rPr>
          <w:color w:val="000000"/>
          <w:sz w:val="20"/>
          <w:lang w:eastAsia="lt-LT"/>
        </w:rPr>
        <w:t>(viešojo administravimo subjekto pavadinimas)</w:t>
      </w:r>
    </w:p>
    <w:p w14:paraId="3C6530F0" w14:textId="77777777" w:rsidR="00703BA6" w:rsidRDefault="00703BA6">
      <w:pPr>
        <w:jc w:val="center"/>
        <w:rPr>
          <w:color w:val="000000"/>
          <w:szCs w:val="24"/>
          <w:lang w:eastAsia="lt-LT"/>
        </w:rPr>
      </w:pPr>
    </w:p>
    <w:p w14:paraId="3C6530F1" w14:textId="77777777" w:rsidR="00703BA6" w:rsidRDefault="00703BA6">
      <w:pPr>
        <w:jc w:val="center"/>
        <w:rPr>
          <w:color w:val="000000"/>
          <w:szCs w:val="24"/>
          <w:lang w:eastAsia="lt-LT"/>
        </w:rPr>
      </w:pPr>
    </w:p>
    <w:p w14:paraId="3C6530F2" w14:textId="62D258CE" w:rsidR="00703BA6" w:rsidRDefault="00975536">
      <w:pPr>
        <w:jc w:val="center"/>
        <w:rPr>
          <w:color w:val="000000"/>
          <w:szCs w:val="24"/>
          <w:lang w:eastAsia="lt-LT"/>
        </w:rPr>
      </w:pPr>
      <w:r>
        <w:rPr>
          <w:b/>
          <w:bCs/>
          <w:color w:val="000000"/>
          <w:szCs w:val="24"/>
          <w:lang w:eastAsia="lt-LT"/>
        </w:rPr>
        <w:t>DAUGIABUČIO NAMO BENDROJO NAUDOJIMO OBJEKTŲ VALDYTOJO</w:t>
      </w:r>
    </w:p>
    <w:p w14:paraId="3C6530F3" w14:textId="071A8924" w:rsidR="00703BA6" w:rsidRDefault="00975536">
      <w:pPr>
        <w:jc w:val="center"/>
        <w:rPr>
          <w:color w:val="000000"/>
          <w:szCs w:val="24"/>
          <w:lang w:eastAsia="lt-LT"/>
        </w:rPr>
      </w:pPr>
      <w:r>
        <w:rPr>
          <w:b/>
          <w:bCs/>
          <w:color w:val="000000"/>
          <w:szCs w:val="24"/>
          <w:lang w:eastAsia="lt-LT"/>
        </w:rPr>
        <w:t>VEIKLOS PATIKRINIMO AKTAS</w:t>
      </w:r>
    </w:p>
    <w:p w14:paraId="3C6530F4" w14:textId="77777777" w:rsidR="00703BA6" w:rsidRDefault="00703BA6">
      <w:pPr>
        <w:jc w:val="center"/>
        <w:rPr>
          <w:color w:val="000000"/>
          <w:szCs w:val="24"/>
          <w:lang w:eastAsia="lt-LT"/>
        </w:rPr>
      </w:pPr>
    </w:p>
    <w:p w14:paraId="3C6530F5" w14:textId="77777777" w:rsidR="00703BA6" w:rsidRDefault="00975536">
      <w:pPr>
        <w:jc w:val="center"/>
        <w:rPr>
          <w:color w:val="000000"/>
          <w:szCs w:val="24"/>
          <w:lang w:eastAsia="lt-LT"/>
        </w:rPr>
      </w:pPr>
      <w:r>
        <w:rPr>
          <w:color w:val="000000"/>
          <w:szCs w:val="24"/>
          <w:lang w:eastAsia="lt-LT"/>
        </w:rPr>
        <w:t xml:space="preserve">20 __ m. ____________  ___ d. Nr. </w:t>
      </w:r>
    </w:p>
    <w:p w14:paraId="3C6530F6" w14:textId="77777777" w:rsidR="00703BA6" w:rsidRDefault="00703BA6">
      <w:pPr>
        <w:jc w:val="center"/>
        <w:rPr>
          <w:color w:val="000000"/>
          <w:szCs w:val="24"/>
          <w:lang w:eastAsia="lt-LT"/>
        </w:rPr>
      </w:pPr>
    </w:p>
    <w:p w14:paraId="3C6530F7" w14:textId="77777777" w:rsidR="00703BA6" w:rsidRDefault="00975536">
      <w:pPr>
        <w:jc w:val="center"/>
        <w:rPr>
          <w:color w:val="000000"/>
          <w:szCs w:val="24"/>
          <w:lang w:eastAsia="lt-LT"/>
        </w:rPr>
      </w:pPr>
      <w:r>
        <w:rPr>
          <w:color w:val="000000"/>
          <w:szCs w:val="24"/>
          <w:lang w:eastAsia="lt-LT"/>
        </w:rPr>
        <w:t>___________________</w:t>
      </w:r>
    </w:p>
    <w:p w14:paraId="3C6530F8" w14:textId="77777777" w:rsidR="00703BA6" w:rsidRDefault="00975536">
      <w:pPr>
        <w:jc w:val="center"/>
        <w:rPr>
          <w:color w:val="000000"/>
          <w:szCs w:val="24"/>
          <w:lang w:eastAsia="lt-LT"/>
        </w:rPr>
      </w:pPr>
      <w:r>
        <w:rPr>
          <w:color w:val="000000"/>
          <w:sz w:val="20"/>
          <w:lang w:eastAsia="lt-LT"/>
        </w:rPr>
        <w:t>(surašymo vieta)</w:t>
      </w:r>
    </w:p>
    <w:p w14:paraId="3C6530F9" w14:textId="77777777" w:rsidR="00703BA6" w:rsidRDefault="00703BA6">
      <w:pPr>
        <w:jc w:val="center"/>
        <w:rPr>
          <w:color w:val="000000"/>
          <w:szCs w:val="24"/>
          <w:lang w:eastAsia="lt-LT"/>
        </w:rPr>
      </w:pPr>
    </w:p>
    <w:p w14:paraId="3C6530FA" w14:textId="77777777" w:rsidR="00703BA6" w:rsidRDefault="00703BA6">
      <w:pPr>
        <w:jc w:val="center"/>
        <w:rPr>
          <w:color w:val="000000"/>
          <w:szCs w:val="24"/>
          <w:lang w:eastAsia="lt-LT"/>
        </w:rPr>
      </w:pPr>
    </w:p>
    <w:p w14:paraId="3C6530FB" w14:textId="77777777" w:rsidR="00703BA6" w:rsidRDefault="00975536">
      <w:pPr>
        <w:ind w:firstLine="567"/>
        <w:jc w:val="both"/>
        <w:rPr>
          <w:color w:val="000000"/>
          <w:szCs w:val="24"/>
          <w:lang w:eastAsia="lt-LT"/>
        </w:rPr>
      </w:pPr>
      <w:r>
        <w:rPr>
          <w:color w:val="000000"/>
          <w:szCs w:val="24"/>
          <w:lang w:eastAsia="lt-LT"/>
        </w:rPr>
        <w:t>Aš, daugiabučių namų bendrojo naudojimo objektų valdytojų veiklos priežiūros ir kontrolės</w:t>
      </w:r>
    </w:p>
    <w:p w14:paraId="3C6530FC" w14:textId="77777777" w:rsidR="00703BA6" w:rsidRDefault="00975536">
      <w:pPr>
        <w:jc w:val="both"/>
        <w:rPr>
          <w:color w:val="000000"/>
          <w:szCs w:val="24"/>
          <w:lang w:eastAsia="lt-LT"/>
        </w:rPr>
      </w:pPr>
      <w:r>
        <w:rPr>
          <w:color w:val="000000"/>
          <w:szCs w:val="24"/>
          <w:lang w:eastAsia="lt-LT"/>
        </w:rPr>
        <w:t>vykdytojas _________________________________, _____________________ patikrinimo metu</w:t>
      </w:r>
    </w:p>
    <w:p w14:paraId="3C6530FD" w14:textId="77777777" w:rsidR="00703BA6" w:rsidRDefault="00975536">
      <w:pPr>
        <w:ind w:firstLine="2160"/>
        <w:jc w:val="both"/>
        <w:rPr>
          <w:color w:val="000000"/>
          <w:szCs w:val="24"/>
          <w:lang w:eastAsia="lt-LT"/>
        </w:rPr>
      </w:pPr>
      <w:r>
        <w:rPr>
          <w:color w:val="000000"/>
          <w:sz w:val="20"/>
          <w:lang w:eastAsia="lt-LT"/>
        </w:rPr>
        <w:t>(pareigos, vardas, pavardė)                        (planinio, neplaninio)</w:t>
      </w:r>
    </w:p>
    <w:p w14:paraId="3C6530FE" w14:textId="77777777" w:rsidR="00703BA6" w:rsidRDefault="00975536">
      <w:pPr>
        <w:jc w:val="both"/>
        <w:rPr>
          <w:color w:val="000000"/>
          <w:szCs w:val="24"/>
          <w:lang w:eastAsia="lt-LT"/>
        </w:rPr>
      </w:pPr>
      <w:r>
        <w:rPr>
          <w:color w:val="000000"/>
          <w:szCs w:val="24"/>
          <w:lang w:eastAsia="lt-LT"/>
        </w:rPr>
        <w:t>patikrinau ______________________________________________________________________</w:t>
      </w:r>
    </w:p>
    <w:p w14:paraId="3C6530FF" w14:textId="77777777" w:rsidR="00703BA6" w:rsidRDefault="00975536">
      <w:pPr>
        <w:ind w:firstLine="993"/>
        <w:jc w:val="both"/>
        <w:rPr>
          <w:color w:val="000000"/>
          <w:szCs w:val="24"/>
          <w:lang w:eastAsia="lt-LT"/>
        </w:rPr>
      </w:pPr>
      <w:r>
        <w:rPr>
          <w:color w:val="000000"/>
          <w:sz w:val="20"/>
          <w:lang w:eastAsia="lt-LT"/>
        </w:rPr>
        <w:t>(valdytojo vardas, pavardė arba pavadinimas ir juridinio asmens kodas, jeigu valdytojas juridinis asmuo)</w:t>
      </w:r>
    </w:p>
    <w:p w14:paraId="3C653100" w14:textId="77777777" w:rsidR="00703BA6" w:rsidRDefault="00975536">
      <w:pPr>
        <w:jc w:val="both"/>
        <w:rPr>
          <w:color w:val="000000"/>
          <w:szCs w:val="24"/>
          <w:lang w:eastAsia="lt-LT"/>
        </w:rPr>
      </w:pPr>
      <w:r>
        <w:rPr>
          <w:color w:val="000000"/>
          <w:szCs w:val="24"/>
          <w:lang w:eastAsia="lt-LT"/>
        </w:rPr>
        <w:t>veiklą, susijusią su įstatymų ir kitų teisės aktų jam priskirtų funkcijų vykdymu, ir  n u s t a č i a u:</w:t>
      </w:r>
    </w:p>
    <w:p w14:paraId="3C653101" w14:textId="77777777" w:rsidR="00703BA6" w:rsidRDefault="00703BA6">
      <w:pPr>
        <w:ind w:firstLine="62"/>
        <w:jc w:val="both"/>
        <w:rPr>
          <w:color w:val="000000"/>
          <w:szCs w:val="24"/>
          <w:lang w:eastAsia="lt-LT"/>
        </w:rPr>
      </w:pPr>
    </w:p>
    <w:p w14:paraId="3C653102" w14:textId="77777777" w:rsidR="00703BA6" w:rsidRDefault="00975536">
      <w:pPr>
        <w:ind w:firstLine="567"/>
        <w:jc w:val="both"/>
        <w:rPr>
          <w:color w:val="000000"/>
          <w:szCs w:val="24"/>
          <w:lang w:eastAsia="lt-LT"/>
        </w:rPr>
      </w:pPr>
      <w:r>
        <w:rPr>
          <w:b/>
          <w:bCs/>
          <w:color w:val="000000"/>
          <w:szCs w:val="24"/>
          <w:lang w:eastAsia="lt-LT"/>
        </w:rPr>
        <w:t>1. Bendrojo naudojimo objektų valdytojas atsakingas už</w:t>
      </w:r>
      <w:r>
        <w:rPr>
          <w:color w:val="000000"/>
          <w:sz w:val="22"/>
          <w:szCs w:val="22"/>
          <w:lang w:eastAsia="lt-LT"/>
        </w:rPr>
        <w:t> </w:t>
      </w:r>
      <w:r>
        <w:rPr>
          <w:color w:val="000000"/>
          <w:szCs w:val="24"/>
          <w:lang w:eastAsia="lt-LT"/>
        </w:rPr>
        <w:t>_________________________</w:t>
      </w:r>
    </w:p>
    <w:p w14:paraId="3C653103" w14:textId="77777777" w:rsidR="00703BA6" w:rsidRDefault="00975536">
      <w:pPr>
        <w:jc w:val="both"/>
        <w:rPr>
          <w:color w:val="000000"/>
          <w:szCs w:val="24"/>
          <w:lang w:eastAsia="lt-LT"/>
        </w:rPr>
      </w:pPr>
      <w:r>
        <w:rPr>
          <w:color w:val="000000"/>
          <w:szCs w:val="24"/>
          <w:lang w:eastAsia="lt-LT"/>
        </w:rPr>
        <w:t>________________________________________________________________ </w:t>
      </w:r>
      <w:r>
        <w:rPr>
          <w:b/>
          <w:bCs/>
          <w:color w:val="000000"/>
          <w:szCs w:val="24"/>
          <w:lang w:eastAsia="lt-LT"/>
        </w:rPr>
        <w:t>administravimą.</w:t>
      </w:r>
    </w:p>
    <w:p w14:paraId="3C653104" w14:textId="77777777" w:rsidR="00703BA6" w:rsidRDefault="00975536">
      <w:pPr>
        <w:ind w:firstLine="3600"/>
        <w:jc w:val="both"/>
        <w:rPr>
          <w:color w:val="000000"/>
          <w:szCs w:val="24"/>
          <w:lang w:eastAsia="lt-LT"/>
        </w:rPr>
      </w:pPr>
      <w:r>
        <w:rPr>
          <w:color w:val="000000"/>
          <w:sz w:val="20"/>
          <w:lang w:eastAsia="lt-LT"/>
        </w:rPr>
        <w:t>(namo adresas)</w:t>
      </w:r>
    </w:p>
    <w:p w14:paraId="3C653105" w14:textId="77777777" w:rsidR="00703BA6" w:rsidRDefault="00975536">
      <w:pPr>
        <w:ind w:firstLine="567"/>
        <w:jc w:val="both"/>
        <w:rPr>
          <w:color w:val="000000"/>
          <w:szCs w:val="24"/>
          <w:lang w:eastAsia="lt-LT"/>
        </w:rPr>
      </w:pPr>
      <w:r>
        <w:rPr>
          <w:b/>
          <w:bCs/>
          <w:color w:val="000000"/>
          <w:szCs w:val="24"/>
          <w:lang w:eastAsia="lt-LT"/>
        </w:rPr>
        <w:t>2. Bendrojo naudojimo objektų valdytojas pateikė šiuos dokumentus</w:t>
      </w:r>
      <w:r>
        <w:rPr>
          <w:b/>
          <w:bCs/>
          <w:color w:val="000000"/>
          <w:sz w:val="22"/>
          <w:szCs w:val="22"/>
          <w:lang w:eastAsia="lt-LT"/>
        </w:rPr>
        <w:t> </w:t>
      </w:r>
      <w:r>
        <w:rPr>
          <w:color w:val="000000"/>
          <w:szCs w:val="24"/>
          <w:lang w:eastAsia="lt-LT"/>
        </w:rPr>
        <w:t>(nereikalingą nubraukti):</w:t>
      </w:r>
    </w:p>
    <w:p w14:paraId="3C653106" w14:textId="77777777" w:rsidR="00703BA6" w:rsidRDefault="00703BA6">
      <w:pPr>
        <w:ind w:firstLine="3662"/>
        <w:jc w:val="both"/>
        <w:rPr>
          <w:color w:val="000000"/>
          <w:szCs w:val="24"/>
          <w:lang w:eastAsia="lt-LT"/>
        </w:rPr>
      </w:pPr>
    </w:p>
    <w:tbl>
      <w:tblPr>
        <w:tblW w:w="0" w:type="auto"/>
        <w:tblInd w:w="108" w:type="dxa"/>
        <w:tblCellMar>
          <w:left w:w="0" w:type="dxa"/>
          <w:right w:w="0" w:type="dxa"/>
        </w:tblCellMar>
        <w:tblLook w:val="04A0" w:firstRow="1" w:lastRow="0" w:firstColumn="1" w:lastColumn="0" w:noHBand="0" w:noVBand="1"/>
      </w:tblPr>
      <w:tblGrid>
        <w:gridCol w:w="5670"/>
        <w:gridCol w:w="1134"/>
        <w:gridCol w:w="1418"/>
        <w:gridCol w:w="1276"/>
      </w:tblGrid>
      <w:tr w:rsidR="00703BA6" w14:paraId="3C65310B" w14:textId="77777777">
        <w:tc>
          <w:tcPr>
            <w:tcW w:w="56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653107" w14:textId="77777777" w:rsidR="00703BA6" w:rsidRDefault="00975536">
            <w:pPr>
              <w:jc w:val="center"/>
              <w:rPr>
                <w:sz w:val="20"/>
                <w:lang w:eastAsia="lt-LT"/>
              </w:rPr>
            </w:pPr>
            <w:r>
              <w:rPr>
                <w:sz w:val="20"/>
                <w:lang w:eastAsia="lt-LT"/>
              </w:rPr>
              <w:t>DOKUMENTO PAVADINIMAS</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653108" w14:textId="77777777" w:rsidR="00703BA6" w:rsidRDefault="00975536">
            <w:pPr>
              <w:rPr>
                <w:sz w:val="20"/>
                <w:lang w:eastAsia="lt-LT"/>
              </w:rPr>
            </w:pPr>
            <w:r>
              <w:rPr>
                <w:sz w:val="20"/>
                <w:lang w:eastAsia="lt-LT"/>
              </w:rPr>
              <w:t>PATEIKĖ</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653109" w14:textId="77777777" w:rsidR="00703BA6" w:rsidRDefault="00975536">
            <w:pPr>
              <w:jc w:val="center"/>
              <w:rPr>
                <w:sz w:val="20"/>
                <w:lang w:eastAsia="lt-LT"/>
              </w:rPr>
            </w:pPr>
            <w:r>
              <w:rPr>
                <w:sz w:val="20"/>
                <w:lang w:eastAsia="lt-LT"/>
              </w:rPr>
              <w:t>NEPATEIKĖ</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65310A" w14:textId="77777777" w:rsidR="00703BA6" w:rsidRDefault="00975536">
            <w:pPr>
              <w:rPr>
                <w:sz w:val="20"/>
                <w:lang w:eastAsia="lt-LT"/>
              </w:rPr>
            </w:pPr>
            <w:r>
              <w:rPr>
                <w:sz w:val="20"/>
                <w:lang w:eastAsia="lt-LT"/>
              </w:rPr>
              <w:t>PASTABOS</w:t>
            </w:r>
          </w:p>
        </w:tc>
      </w:tr>
      <w:tr w:rsidR="00703BA6" w14:paraId="3C653110"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0C" w14:textId="77777777" w:rsidR="00703BA6" w:rsidRDefault="00975536">
            <w:pPr>
              <w:jc w:val="both"/>
              <w:rPr>
                <w:sz w:val="20"/>
                <w:lang w:eastAsia="lt-LT"/>
              </w:rPr>
            </w:pPr>
            <w:r>
              <w:rPr>
                <w:sz w:val="20"/>
                <w:lang w:eastAsia="lt-LT"/>
              </w:rPr>
              <w:t>2.1. valdytojo paskyrimo ar išrinkimo dokumentą (paskyrimo aktas, protokolas)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0D"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0E"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0F" w14:textId="77777777" w:rsidR="00703BA6" w:rsidRDefault="00703BA6">
            <w:pPr>
              <w:jc w:val="center"/>
              <w:rPr>
                <w:sz w:val="20"/>
                <w:lang w:eastAsia="lt-LT"/>
              </w:rPr>
            </w:pPr>
          </w:p>
        </w:tc>
      </w:tr>
      <w:tr w:rsidR="00703BA6" w14:paraId="3C653115"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11" w14:textId="77777777" w:rsidR="00703BA6" w:rsidRDefault="00975536">
            <w:pPr>
              <w:jc w:val="both"/>
              <w:rPr>
                <w:sz w:val="20"/>
                <w:lang w:eastAsia="lt-LT"/>
              </w:rPr>
            </w:pPr>
            <w:r>
              <w:rPr>
                <w:sz w:val="20"/>
                <w:lang w:eastAsia="lt-LT"/>
              </w:rPr>
              <w:t>2.2. butų ir kitų patalpų savininkų sąrašą</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12"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13"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14" w14:textId="77777777" w:rsidR="00703BA6" w:rsidRDefault="00703BA6">
            <w:pPr>
              <w:jc w:val="center"/>
              <w:rPr>
                <w:sz w:val="20"/>
                <w:lang w:eastAsia="lt-LT"/>
              </w:rPr>
            </w:pPr>
          </w:p>
        </w:tc>
      </w:tr>
      <w:tr w:rsidR="00703BA6" w14:paraId="3C65311A"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16" w14:textId="77777777" w:rsidR="00703BA6" w:rsidRDefault="00975536">
            <w:pPr>
              <w:jc w:val="both"/>
              <w:rPr>
                <w:sz w:val="20"/>
                <w:lang w:eastAsia="lt-LT"/>
              </w:rPr>
            </w:pPr>
            <w:r>
              <w:rPr>
                <w:sz w:val="20"/>
                <w:lang w:eastAsia="lt-LT"/>
              </w:rPr>
              <w:t>2.3. bendrijos narių sąrašą</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17"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18" w14:textId="77777777" w:rsidR="00703BA6" w:rsidRPr="00FC2EB0" w:rsidRDefault="00975536">
            <w:pPr>
              <w:jc w:val="center"/>
              <w:rPr>
                <w:sz w:val="20"/>
                <w:lang w:eastAsia="lt-LT"/>
              </w:rPr>
            </w:pPr>
            <w:r w:rsidRPr="00FC2EB0">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19" w14:textId="77777777" w:rsidR="00703BA6" w:rsidRDefault="00703BA6">
            <w:pPr>
              <w:jc w:val="center"/>
              <w:rPr>
                <w:sz w:val="20"/>
                <w:lang w:eastAsia="lt-LT"/>
              </w:rPr>
            </w:pPr>
          </w:p>
        </w:tc>
      </w:tr>
      <w:tr w:rsidR="00703BA6" w14:paraId="3C65311F"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1B" w14:textId="77777777" w:rsidR="00703BA6" w:rsidRDefault="00975536">
            <w:pPr>
              <w:jc w:val="both"/>
              <w:rPr>
                <w:sz w:val="20"/>
                <w:lang w:eastAsia="lt-LT"/>
              </w:rPr>
            </w:pPr>
            <w:r>
              <w:rPr>
                <w:sz w:val="20"/>
                <w:lang w:eastAsia="lt-LT"/>
              </w:rPr>
              <w:t>2.4. bendrojo naudojimo objektų aprašą</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1C"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1D"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1E" w14:textId="77777777" w:rsidR="00703BA6" w:rsidRDefault="00703BA6">
            <w:pPr>
              <w:jc w:val="center"/>
              <w:rPr>
                <w:sz w:val="20"/>
                <w:lang w:eastAsia="lt-LT"/>
              </w:rPr>
            </w:pPr>
          </w:p>
        </w:tc>
      </w:tr>
      <w:tr w:rsidR="00703BA6" w14:paraId="3C653124"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20" w14:textId="77777777" w:rsidR="00703BA6" w:rsidRDefault="00975536">
            <w:pPr>
              <w:jc w:val="both"/>
              <w:rPr>
                <w:sz w:val="20"/>
                <w:lang w:eastAsia="lt-LT"/>
              </w:rPr>
            </w:pPr>
            <w:r>
              <w:rPr>
                <w:sz w:val="20"/>
                <w:lang w:eastAsia="lt-LT"/>
              </w:rPr>
              <w:t>2.5. metinį namo priežiūros ūkinį-finansinį planą</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21"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22"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23" w14:textId="77777777" w:rsidR="00703BA6" w:rsidRDefault="00703BA6">
            <w:pPr>
              <w:jc w:val="center"/>
              <w:rPr>
                <w:sz w:val="20"/>
                <w:lang w:eastAsia="lt-LT"/>
              </w:rPr>
            </w:pPr>
          </w:p>
        </w:tc>
      </w:tr>
      <w:tr w:rsidR="00703BA6" w14:paraId="3C653129"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25" w14:textId="77777777" w:rsidR="00703BA6" w:rsidRDefault="00975536">
            <w:pPr>
              <w:jc w:val="both"/>
              <w:rPr>
                <w:sz w:val="20"/>
                <w:lang w:eastAsia="lt-LT"/>
              </w:rPr>
            </w:pPr>
            <w:r>
              <w:rPr>
                <w:sz w:val="20"/>
                <w:lang w:eastAsia="lt-LT"/>
              </w:rPr>
              <w:t>2.6. ilgalaikį namo atnaujinimo planą</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26"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27"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28" w14:textId="77777777" w:rsidR="00703BA6" w:rsidRDefault="00703BA6">
            <w:pPr>
              <w:jc w:val="center"/>
              <w:rPr>
                <w:sz w:val="20"/>
                <w:lang w:eastAsia="lt-LT"/>
              </w:rPr>
            </w:pPr>
          </w:p>
        </w:tc>
      </w:tr>
      <w:tr w:rsidR="00703BA6" w14:paraId="3C65312E"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2A" w14:textId="77777777" w:rsidR="00703BA6" w:rsidRDefault="00975536">
            <w:pPr>
              <w:jc w:val="both"/>
              <w:rPr>
                <w:sz w:val="20"/>
                <w:lang w:eastAsia="lt-LT"/>
              </w:rPr>
            </w:pPr>
            <w:r>
              <w:rPr>
                <w:sz w:val="20"/>
                <w:lang w:eastAsia="lt-LT"/>
              </w:rPr>
              <w:t>2.7. kaupiamųjų lėšų namui atnaujinti sąskaitos sutartį</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2B"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2C"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2D" w14:textId="77777777" w:rsidR="00703BA6" w:rsidRDefault="00703BA6">
            <w:pPr>
              <w:jc w:val="center"/>
              <w:rPr>
                <w:sz w:val="20"/>
                <w:lang w:eastAsia="lt-LT"/>
              </w:rPr>
            </w:pPr>
          </w:p>
        </w:tc>
      </w:tr>
      <w:tr w:rsidR="00703BA6" w14:paraId="3C653133"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2F" w14:textId="77777777" w:rsidR="00703BA6" w:rsidRDefault="00975536">
            <w:pPr>
              <w:jc w:val="both"/>
              <w:rPr>
                <w:sz w:val="20"/>
                <w:lang w:eastAsia="lt-LT"/>
              </w:rPr>
            </w:pPr>
            <w:r>
              <w:rPr>
                <w:sz w:val="20"/>
                <w:lang w:eastAsia="lt-LT"/>
              </w:rPr>
              <w:t>2.8. banko sąskaitos išrašą apie sukauptų lėšų naudojimą (ne mažiau kaip už vienus metus)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30"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31"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32" w14:textId="77777777" w:rsidR="00703BA6" w:rsidRDefault="00703BA6">
            <w:pPr>
              <w:jc w:val="center"/>
              <w:rPr>
                <w:sz w:val="20"/>
                <w:lang w:eastAsia="lt-LT"/>
              </w:rPr>
            </w:pPr>
          </w:p>
        </w:tc>
      </w:tr>
      <w:tr w:rsidR="00703BA6" w14:paraId="3C653138"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34" w14:textId="77777777" w:rsidR="00703BA6" w:rsidRDefault="00975536">
            <w:pPr>
              <w:jc w:val="both"/>
              <w:rPr>
                <w:sz w:val="20"/>
                <w:lang w:eastAsia="lt-LT"/>
              </w:rPr>
            </w:pPr>
            <w:r>
              <w:rPr>
                <w:sz w:val="20"/>
                <w:lang w:eastAsia="lt-LT"/>
              </w:rPr>
              <w:t>2.9. dokumentus apie vykdytus pirkimus (ne mažiau kaip už vienus metus)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35"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36"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37" w14:textId="77777777" w:rsidR="00703BA6" w:rsidRDefault="00703BA6">
            <w:pPr>
              <w:jc w:val="center"/>
              <w:rPr>
                <w:sz w:val="20"/>
                <w:lang w:eastAsia="lt-LT"/>
              </w:rPr>
            </w:pPr>
          </w:p>
        </w:tc>
      </w:tr>
      <w:tr w:rsidR="00703BA6" w14:paraId="3C65313D"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39" w14:textId="77777777" w:rsidR="00703BA6" w:rsidRDefault="00975536">
            <w:pPr>
              <w:jc w:val="both"/>
              <w:rPr>
                <w:sz w:val="20"/>
                <w:lang w:eastAsia="lt-LT"/>
              </w:rPr>
            </w:pPr>
            <w:r>
              <w:rPr>
                <w:sz w:val="20"/>
                <w:lang w:eastAsia="lt-LT"/>
              </w:rPr>
              <w:t>2.10. laisvos formos informaciją apie interneto svetainę, skelbimų lentas, taikomas kitas informacijos pateikimo butų ir kitų patalpų savininkams priemones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3A"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3B"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3C" w14:textId="77777777" w:rsidR="00703BA6" w:rsidRDefault="00703BA6">
            <w:pPr>
              <w:jc w:val="center"/>
              <w:rPr>
                <w:sz w:val="20"/>
                <w:lang w:eastAsia="lt-LT"/>
              </w:rPr>
            </w:pPr>
          </w:p>
        </w:tc>
      </w:tr>
      <w:tr w:rsidR="00703BA6" w14:paraId="3C653142"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3E" w14:textId="77777777" w:rsidR="00703BA6" w:rsidRDefault="00975536">
            <w:pPr>
              <w:jc w:val="both"/>
              <w:rPr>
                <w:sz w:val="20"/>
                <w:lang w:eastAsia="lt-LT"/>
              </w:rPr>
            </w:pPr>
            <w:r>
              <w:rPr>
                <w:sz w:val="20"/>
                <w:lang w:eastAsia="lt-LT"/>
              </w:rPr>
              <w:t>2.11. informaciją apie gautas butų ir kitų patalpų savininkų pretenzijas, skundus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3F"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40"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41" w14:textId="77777777" w:rsidR="00703BA6" w:rsidRDefault="00703BA6">
            <w:pPr>
              <w:jc w:val="center"/>
              <w:rPr>
                <w:sz w:val="20"/>
                <w:lang w:eastAsia="lt-LT"/>
              </w:rPr>
            </w:pPr>
          </w:p>
        </w:tc>
      </w:tr>
      <w:tr w:rsidR="00703BA6" w14:paraId="3C653147" w14:textId="77777777" w:rsidTr="00732F25">
        <w:tc>
          <w:tcPr>
            <w:tcW w:w="567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C653143" w14:textId="77777777" w:rsidR="00703BA6" w:rsidRDefault="00975536">
            <w:pPr>
              <w:jc w:val="both"/>
              <w:rPr>
                <w:sz w:val="20"/>
                <w:lang w:eastAsia="lt-LT"/>
              </w:rPr>
            </w:pPr>
            <w:r>
              <w:rPr>
                <w:sz w:val="20"/>
                <w:lang w:eastAsia="lt-LT"/>
              </w:rPr>
              <w:t>2.12. metinę veiklos ataskaitą ir informaciją apie jos pateikimą butų ir kitų patalpų savininkams</w:t>
            </w:r>
          </w:p>
        </w:tc>
        <w:tc>
          <w:tcPr>
            <w:tcW w:w="11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C653144" w14:textId="77777777" w:rsidR="00703BA6" w:rsidRDefault="00975536">
            <w:pPr>
              <w:jc w:val="center"/>
              <w:rPr>
                <w:sz w:val="20"/>
                <w:lang w:eastAsia="lt-LT"/>
              </w:rPr>
            </w:pPr>
            <w:r>
              <w:rPr>
                <w:sz w:val="20"/>
                <w:lang w:eastAsia="lt-LT"/>
              </w:rPr>
              <w:t>TAIP</w:t>
            </w:r>
          </w:p>
        </w:tc>
        <w:tc>
          <w:tcPr>
            <w:tcW w:w="1418"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C653145" w14:textId="77777777" w:rsidR="00703BA6" w:rsidRDefault="00975536">
            <w:pPr>
              <w:jc w:val="center"/>
              <w:rPr>
                <w:sz w:val="20"/>
                <w:lang w:eastAsia="lt-LT"/>
              </w:rPr>
            </w:pPr>
            <w:r>
              <w:rPr>
                <w:sz w:val="20"/>
                <w:lang w:eastAsia="lt-LT"/>
              </w:rPr>
              <w:t>NE</w:t>
            </w:r>
          </w:p>
        </w:tc>
        <w:tc>
          <w:tcPr>
            <w:tcW w:w="127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C653146" w14:textId="77777777" w:rsidR="00703BA6" w:rsidRDefault="00703BA6">
            <w:pPr>
              <w:jc w:val="center"/>
              <w:rPr>
                <w:sz w:val="20"/>
                <w:lang w:eastAsia="lt-LT"/>
              </w:rPr>
            </w:pPr>
          </w:p>
        </w:tc>
      </w:tr>
      <w:tr w:rsidR="00703BA6" w14:paraId="3C65314C" w14:textId="77777777" w:rsidTr="00732F25">
        <w:tc>
          <w:tcPr>
            <w:tcW w:w="567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C653148" w14:textId="77777777" w:rsidR="00703BA6" w:rsidRDefault="00975536">
            <w:pPr>
              <w:jc w:val="both"/>
              <w:rPr>
                <w:sz w:val="20"/>
                <w:lang w:eastAsia="lt-LT"/>
              </w:rPr>
            </w:pPr>
            <w:r>
              <w:rPr>
                <w:sz w:val="20"/>
                <w:lang w:eastAsia="lt-LT"/>
              </w:rPr>
              <w:lastRenderedPageBreak/>
              <w:t>2.13. informaciją apie einamaisiais metais šauktus butų ir kitų patalpų savininkų, bendrijos narių susirinkimus ar balsavimus raštu</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C653149" w14:textId="77777777" w:rsidR="00703BA6" w:rsidRDefault="00975536">
            <w:pPr>
              <w:jc w:val="center"/>
              <w:rPr>
                <w:sz w:val="20"/>
                <w:lang w:eastAsia="lt-LT"/>
              </w:rPr>
            </w:pPr>
            <w:r>
              <w:rPr>
                <w:sz w:val="20"/>
                <w:lang w:eastAsia="lt-LT"/>
              </w:rPr>
              <w:t>TAIP</w:t>
            </w:r>
          </w:p>
        </w:tc>
        <w:tc>
          <w:tcPr>
            <w:tcW w:w="141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C65314A" w14:textId="77777777" w:rsidR="00703BA6" w:rsidRDefault="00975536">
            <w:pPr>
              <w:jc w:val="center"/>
              <w:rPr>
                <w:sz w:val="20"/>
                <w:lang w:eastAsia="lt-LT"/>
              </w:rPr>
            </w:pPr>
            <w:r>
              <w:rPr>
                <w:sz w:val="20"/>
                <w:lang w:eastAsia="lt-LT"/>
              </w:rPr>
              <w:t>NE</w:t>
            </w:r>
          </w:p>
        </w:tc>
        <w:tc>
          <w:tcPr>
            <w:tcW w:w="127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C65314B" w14:textId="77777777" w:rsidR="00703BA6" w:rsidRDefault="00703BA6">
            <w:pPr>
              <w:jc w:val="center"/>
              <w:rPr>
                <w:sz w:val="20"/>
                <w:lang w:eastAsia="lt-LT"/>
              </w:rPr>
            </w:pPr>
          </w:p>
        </w:tc>
      </w:tr>
      <w:tr w:rsidR="00703BA6" w14:paraId="3C653151" w14:textId="77777777" w:rsidTr="00732F25">
        <w:tc>
          <w:tcPr>
            <w:tcW w:w="567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65314D" w14:textId="77777777" w:rsidR="00703BA6" w:rsidRDefault="00975536">
            <w:pPr>
              <w:jc w:val="both"/>
              <w:rPr>
                <w:sz w:val="20"/>
                <w:lang w:eastAsia="lt-LT"/>
              </w:rPr>
            </w:pPr>
            <w:r>
              <w:rPr>
                <w:sz w:val="20"/>
                <w:lang w:eastAsia="lt-LT"/>
              </w:rPr>
              <w:t>2.14. bendrojo naudojimo objektų administratoriaus civilinės atsakomybės draudimą</w:t>
            </w:r>
          </w:p>
        </w:tc>
        <w:tc>
          <w:tcPr>
            <w:tcW w:w="11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C65314E" w14:textId="77777777" w:rsidR="00703BA6" w:rsidRDefault="00975536">
            <w:pPr>
              <w:jc w:val="center"/>
              <w:rPr>
                <w:sz w:val="20"/>
                <w:lang w:eastAsia="lt-LT"/>
              </w:rPr>
            </w:pPr>
            <w:r>
              <w:rPr>
                <w:sz w:val="20"/>
                <w:lang w:eastAsia="lt-LT"/>
              </w:rPr>
              <w:t>TAIP</w:t>
            </w:r>
          </w:p>
        </w:tc>
        <w:tc>
          <w:tcPr>
            <w:tcW w:w="141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C65314F" w14:textId="77777777" w:rsidR="00703BA6" w:rsidRDefault="00975536">
            <w:pPr>
              <w:jc w:val="center"/>
              <w:rPr>
                <w:sz w:val="20"/>
                <w:lang w:eastAsia="lt-LT"/>
              </w:rPr>
            </w:pPr>
            <w:r>
              <w:rPr>
                <w:sz w:val="20"/>
                <w:lang w:eastAsia="lt-LT"/>
              </w:rPr>
              <w:t>NE</w:t>
            </w:r>
          </w:p>
        </w:tc>
        <w:tc>
          <w:tcPr>
            <w:tcW w:w="127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C653150" w14:textId="77777777" w:rsidR="00703BA6" w:rsidRDefault="00703BA6">
            <w:pPr>
              <w:jc w:val="center"/>
              <w:rPr>
                <w:sz w:val="20"/>
                <w:lang w:eastAsia="lt-LT"/>
              </w:rPr>
            </w:pPr>
          </w:p>
        </w:tc>
      </w:tr>
      <w:tr w:rsidR="00703BA6" w14:paraId="3C653156"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52" w14:textId="77777777" w:rsidR="00703BA6" w:rsidRDefault="00975536">
            <w:pPr>
              <w:jc w:val="both"/>
              <w:rPr>
                <w:sz w:val="20"/>
                <w:lang w:eastAsia="lt-LT"/>
              </w:rPr>
            </w:pPr>
            <w:r>
              <w:rPr>
                <w:sz w:val="20"/>
                <w:lang w:eastAsia="lt-LT"/>
              </w:rPr>
              <w:t>2.15. informaciją apie taikomus tarifus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53"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54"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55" w14:textId="77777777" w:rsidR="00703BA6" w:rsidRDefault="00703BA6">
            <w:pPr>
              <w:jc w:val="center"/>
              <w:rPr>
                <w:sz w:val="20"/>
                <w:lang w:eastAsia="lt-LT"/>
              </w:rPr>
            </w:pPr>
          </w:p>
        </w:tc>
      </w:tr>
      <w:tr w:rsidR="00703BA6" w14:paraId="3C65315B"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57" w14:textId="77777777" w:rsidR="00703BA6" w:rsidRDefault="00975536">
            <w:pPr>
              <w:jc w:val="both"/>
              <w:rPr>
                <w:sz w:val="20"/>
                <w:lang w:eastAsia="lt-LT"/>
              </w:rPr>
            </w:pPr>
            <w:r>
              <w:rPr>
                <w:sz w:val="20"/>
                <w:lang w:eastAsia="lt-LT"/>
              </w:rPr>
              <w:t>2.16. informaciją apie daugiabučio namo techninei priežiūrai skirtų lėšų panaudojimą</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58"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59"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5A" w14:textId="77777777" w:rsidR="00703BA6" w:rsidRDefault="00703BA6">
            <w:pPr>
              <w:jc w:val="center"/>
              <w:rPr>
                <w:sz w:val="20"/>
                <w:lang w:eastAsia="lt-LT"/>
              </w:rPr>
            </w:pPr>
          </w:p>
        </w:tc>
      </w:tr>
      <w:tr w:rsidR="00703BA6" w14:paraId="3C653160"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5315C" w14:textId="77777777" w:rsidR="00703BA6" w:rsidRDefault="00975536">
            <w:pPr>
              <w:jc w:val="both"/>
              <w:rPr>
                <w:sz w:val="20"/>
                <w:lang w:eastAsia="lt-LT"/>
              </w:rPr>
            </w:pPr>
            <w:r>
              <w:rPr>
                <w:sz w:val="20"/>
                <w:lang w:eastAsia="lt-LT"/>
              </w:rPr>
              <w:t>2.17. kitus kontrolieriaus prašomus pateikti dokumentus (nurodyti, kokius)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5D" w14:textId="77777777" w:rsidR="00703BA6" w:rsidRDefault="00975536">
            <w:pPr>
              <w:jc w:val="center"/>
              <w:rPr>
                <w:sz w:val="20"/>
                <w:lang w:eastAsia="lt-LT"/>
              </w:rPr>
            </w:pPr>
            <w:r>
              <w:rPr>
                <w:sz w:val="20"/>
                <w:lang w:eastAsia="lt-LT"/>
              </w:rPr>
              <w:t>TAIP</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5E" w14:textId="77777777" w:rsidR="00703BA6" w:rsidRDefault="00975536">
            <w:pPr>
              <w:jc w:val="center"/>
              <w:rPr>
                <w:sz w:val="20"/>
                <w:lang w:eastAsia="lt-LT"/>
              </w:rPr>
            </w:pPr>
            <w:r>
              <w:rPr>
                <w:sz w:val="20"/>
                <w:lang w:eastAsia="lt-LT"/>
              </w:rPr>
              <w:t>NE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315F" w14:textId="77777777" w:rsidR="00703BA6" w:rsidRDefault="00703BA6">
            <w:pPr>
              <w:jc w:val="center"/>
              <w:rPr>
                <w:sz w:val="20"/>
                <w:lang w:eastAsia="lt-LT"/>
              </w:rPr>
            </w:pPr>
          </w:p>
        </w:tc>
      </w:tr>
    </w:tbl>
    <w:p w14:paraId="3C653161" w14:textId="77777777" w:rsidR="00703BA6" w:rsidRDefault="00703BA6">
      <w:pPr>
        <w:ind w:firstLine="777"/>
        <w:jc w:val="both"/>
        <w:rPr>
          <w:color w:val="000000"/>
          <w:szCs w:val="24"/>
          <w:lang w:eastAsia="lt-LT"/>
        </w:rPr>
      </w:pPr>
    </w:p>
    <w:p w14:paraId="3C653162" w14:textId="77777777" w:rsidR="00703BA6" w:rsidRDefault="00975536">
      <w:pPr>
        <w:ind w:firstLine="720"/>
        <w:jc w:val="both"/>
        <w:rPr>
          <w:color w:val="000000"/>
          <w:szCs w:val="24"/>
          <w:lang w:eastAsia="lt-LT"/>
        </w:rPr>
      </w:pPr>
      <w:r>
        <w:rPr>
          <w:b/>
          <w:bCs/>
          <w:color w:val="000000"/>
          <w:szCs w:val="24"/>
          <w:lang w:eastAsia="lt-LT"/>
        </w:rPr>
        <w:t>3.</w:t>
      </w:r>
      <w:r>
        <w:rPr>
          <w:color w:val="000000"/>
          <w:szCs w:val="24"/>
          <w:lang w:eastAsia="lt-LT"/>
        </w:rPr>
        <w:t> </w:t>
      </w:r>
      <w:r>
        <w:rPr>
          <w:b/>
          <w:bCs/>
          <w:color w:val="000000"/>
          <w:szCs w:val="24"/>
          <w:lang w:eastAsia="lt-LT"/>
        </w:rPr>
        <w:t>Bendrojo naudojimo objektų valdytojo veiklos aprašymas ir įvertinimas</w:t>
      </w:r>
      <w:r>
        <w:rPr>
          <w:color w:val="000000"/>
          <w:szCs w:val="24"/>
          <w:lang w:eastAsia="lt-LT"/>
        </w:rPr>
        <w:t> (aprašoma, kaip valdytojas vykdo pavestas funkcijas, kokie nustatyti veiklos trūkumai): __________________</w:t>
      </w:r>
    </w:p>
    <w:p w14:paraId="3C653163"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64"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65"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66"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67"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w:t>
      </w:r>
    </w:p>
    <w:p w14:paraId="3C653168" w14:textId="77777777" w:rsidR="00703BA6" w:rsidRDefault="00703BA6">
      <w:pPr>
        <w:ind w:firstLine="782"/>
        <w:jc w:val="both"/>
        <w:rPr>
          <w:color w:val="000000"/>
          <w:szCs w:val="24"/>
          <w:lang w:eastAsia="lt-LT"/>
        </w:rPr>
      </w:pPr>
    </w:p>
    <w:p w14:paraId="3C653169" w14:textId="77777777" w:rsidR="00703BA6" w:rsidRDefault="00975536">
      <w:pPr>
        <w:ind w:firstLine="720"/>
        <w:jc w:val="both"/>
        <w:rPr>
          <w:color w:val="000000"/>
          <w:szCs w:val="24"/>
          <w:lang w:eastAsia="lt-LT"/>
        </w:rPr>
      </w:pPr>
      <w:r>
        <w:rPr>
          <w:b/>
          <w:bCs/>
          <w:color w:val="000000"/>
          <w:szCs w:val="24"/>
          <w:lang w:eastAsia="lt-LT"/>
        </w:rPr>
        <w:t>4. Nustatyti pažeidimai, kuriuos bendrojo naudojimo objektų valdytojas nedelsdamas pašalino</w:t>
      </w:r>
      <w:r>
        <w:rPr>
          <w:color w:val="000000"/>
          <w:szCs w:val="24"/>
          <w:lang w:eastAsia="lt-LT"/>
        </w:rPr>
        <w:t>:</w:t>
      </w:r>
      <w:r>
        <w:rPr>
          <w:b/>
          <w:bCs/>
          <w:color w:val="000000"/>
          <w:szCs w:val="24"/>
          <w:lang w:eastAsia="lt-LT"/>
        </w:rPr>
        <w:t> </w:t>
      </w:r>
      <w:r>
        <w:rPr>
          <w:color w:val="000000"/>
          <w:szCs w:val="24"/>
          <w:lang w:eastAsia="lt-LT"/>
        </w:rPr>
        <w:t>________________________________________________________________________</w:t>
      </w:r>
    </w:p>
    <w:p w14:paraId="3C65316A"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6B"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6C"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6D"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6E"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w:t>
      </w:r>
    </w:p>
    <w:p w14:paraId="3C65316F" w14:textId="77777777" w:rsidR="00703BA6" w:rsidRDefault="00703BA6">
      <w:pPr>
        <w:ind w:firstLine="782"/>
        <w:jc w:val="both"/>
        <w:rPr>
          <w:color w:val="000000"/>
          <w:szCs w:val="24"/>
          <w:lang w:eastAsia="lt-LT"/>
        </w:rPr>
      </w:pPr>
    </w:p>
    <w:p w14:paraId="3C653170" w14:textId="77777777" w:rsidR="00703BA6" w:rsidRDefault="00975536">
      <w:pPr>
        <w:ind w:firstLine="720"/>
        <w:jc w:val="both"/>
        <w:rPr>
          <w:color w:val="000000"/>
          <w:szCs w:val="24"/>
          <w:lang w:eastAsia="lt-LT"/>
        </w:rPr>
      </w:pPr>
      <w:r>
        <w:rPr>
          <w:b/>
          <w:bCs/>
          <w:color w:val="000000"/>
          <w:szCs w:val="24"/>
          <w:lang w:eastAsia="lt-LT"/>
        </w:rPr>
        <w:t>5. Rekomendacijos</w:t>
      </w:r>
      <w:r>
        <w:rPr>
          <w:color w:val="000000"/>
          <w:szCs w:val="24"/>
          <w:lang w:eastAsia="lt-LT"/>
        </w:rPr>
        <w:t>:</w:t>
      </w:r>
      <w:r>
        <w:rPr>
          <w:b/>
          <w:bCs/>
          <w:color w:val="000000"/>
          <w:szCs w:val="24"/>
          <w:lang w:eastAsia="lt-LT"/>
        </w:rPr>
        <w:t> </w:t>
      </w:r>
      <w:r>
        <w:rPr>
          <w:color w:val="000000"/>
          <w:szCs w:val="24"/>
          <w:lang w:eastAsia="lt-LT"/>
        </w:rPr>
        <w:t>_________________________________________________________</w:t>
      </w:r>
    </w:p>
    <w:p w14:paraId="3C653171"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72"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73"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74"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75"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w:t>
      </w:r>
    </w:p>
    <w:p w14:paraId="3C653176" w14:textId="77777777" w:rsidR="00703BA6" w:rsidRDefault="00703BA6">
      <w:pPr>
        <w:ind w:firstLine="782"/>
        <w:jc w:val="both"/>
        <w:rPr>
          <w:color w:val="000000"/>
          <w:szCs w:val="24"/>
          <w:lang w:eastAsia="lt-LT"/>
        </w:rPr>
      </w:pPr>
    </w:p>
    <w:p w14:paraId="3C653177" w14:textId="7DC53291" w:rsidR="00703BA6" w:rsidRDefault="00975536">
      <w:pPr>
        <w:ind w:firstLine="720"/>
        <w:jc w:val="both"/>
        <w:rPr>
          <w:color w:val="000000"/>
          <w:szCs w:val="24"/>
          <w:lang w:eastAsia="lt-LT"/>
        </w:rPr>
      </w:pPr>
      <w:r>
        <w:rPr>
          <w:b/>
          <w:bCs/>
          <w:color w:val="000000"/>
          <w:szCs w:val="24"/>
          <w:lang w:eastAsia="lt-LT"/>
        </w:rPr>
        <w:t xml:space="preserve">6. </w:t>
      </w:r>
      <w:r w:rsidR="00F50704">
        <w:rPr>
          <w:b/>
          <w:bCs/>
          <w:color w:val="000000"/>
          <w:szCs w:val="24"/>
          <w:lang w:eastAsia="lt-LT"/>
        </w:rPr>
        <w:t>Informavimas apie pradėtą administracinio nusižengimo teiseną dėl patikrinimo metu nustatytų Valdytojo veiklą reglamentuojančių teisės aktų pažeidimų (ši informacija pildoma, jei patikrinimo metu nustatyta pažeidimų):</w:t>
      </w:r>
      <w:r>
        <w:rPr>
          <w:b/>
          <w:bCs/>
          <w:color w:val="000000"/>
          <w:szCs w:val="24"/>
          <w:lang w:eastAsia="lt-LT"/>
        </w:rPr>
        <w:t> </w:t>
      </w:r>
      <w:r>
        <w:rPr>
          <w:color w:val="000000"/>
          <w:szCs w:val="24"/>
          <w:lang w:eastAsia="lt-LT"/>
        </w:rPr>
        <w:t>____________</w:t>
      </w:r>
      <w:r w:rsidR="00F50704">
        <w:rPr>
          <w:color w:val="000000"/>
          <w:szCs w:val="24"/>
          <w:lang w:eastAsia="lt-LT"/>
        </w:rPr>
        <w:t>_______________________</w:t>
      </w:r>
    </w:p>
    <w:p w14:paraId="3C653178" w14:textId="77777777" w:rsidR="00703BA6" w:rsidRDefault="00975536">
      <w:pPr>
        <w:jc w:val="both"/>
        <w:rPr>
          <w:color w:val="000000"/>
          <w:szCs w:val="24"/>
          <w:lang w:eastAsia="lt-LT"/>
        </w:rPr>
      </w:pPr>
      <w:r>
        <w:rPr>
          <w:color w:val="000000"/>
          <w:szCs w:val="24"/>
          <w:lang w:eastAsia="lt-LT"/>
        </w:rPr>
        <w:t>________________________________________________________________________________</w:t>
      </w:r>
    </w:p>
    <w:p w14:paraId="3C653179" w14:textId="4E7DDBE0" w:rsidR="00703BA6" w:rsidRDefault="00975536">
      <w:pPr>
        <w:jc w:val="both"/>
        <w:rPr>
          <w:color w:val="000000"/>
          <w:szCs w:val="24"/>
          <w:lang w:eastAsia="lt-LT"/>
        </w:rPr>
      </w:pPr>
      <w:r>
        <w:rPr>
          <w:color w:val="000000"/>
          <w:szCs w:val="24"/>
          <w:lang w:eastAsia="lt-LT"/>
        </w:rPr>
        <w:t>_______________________________________________________________________________</w:t>
      </w:r>
      <w:r w:rsidR="00F50704">
        <w:rPr>
          <w:color w:val="000000"/>
          <w:szCs w:val="24"/>
          <w:lang w:eastAsia="lt-LT"/>
        </w:rPr>
        <w:t xml:space="preserve"> .</w:t>
      </w:r>
    </w:p>
    <w:p w14:paraId="3C65317C" w14:textId="0AC7DE1E" w:rsidR="00703BA6" w:rsidRDefault="00975536">
      <w:pPr>
        <w:jc w:val="both"/>
        <w:rPr>
          <w:color w:val="000000"/>
          <w:szCs w:val="24"/>
          <w:lang w:eastAsia="lt-LT"/>
        </w:rPr>
      </w:pPr>
      <w:r>
        <w:rPr>
          <w:color w:val="000000"/>
          <w:szCs w:val="24"/>
          <w:lang w:eastAsia="lt-LT"/>
        </w:rPr>
        <w:t>______________________________________________________________________________</w:t>
      </w:r>
    </w:p>
    <w:p w14:paraId="3C65317D" w14:textId="77777777" w:rsidR="00703BA6" w:rsidRDefault="00703BA6">
      <w:pPr>
        <w:ind w:firstLine="771"/>
        <w:jc w:val="both"/>
        <w:rPr>
          <w:color w:val="000000"/>
          <w:szCs w:val="24"/>
          <w:lang w:eastAsia="lt-LT"/>
        </w:rPr>
      </w:pPr>
    </w:p>
    <w:p w14:paraId="3C653180" w14:textId="77777777" w:rsidR="00703BA6" w:rsidRDefault="00703BA6">
      <w:pPr>
        <w:ind w:firstLine="48"/>
        <w:rPr>
          <w:color w:val="000000"/>
          <w:szCs w:val="24"/>
          <w:lang w:eastAsia="lt-LT"/>
        </w:rPr>
      </w:pPr>
    </w:p>
    <w:p w14:paraId="3C653181" w14:textId="77777777" w:rsidR="00703BA6" w:rsidRDefault="00975536">
      <w:pPr>
        <w:jc w:val="both"/>
        <w:rPr>
          <w:color w:val="000000"/>
          <w:szCs w:val="24"/>
          <w:lang w:eastAsia="lt-LT"/>
        </w:rPr>
      </w:pPr>
      <w:r>
        <w:rPr>
          <w:color w:val="000000"/>
          <w:szCs w:val="24"/>
          <w:lang w:eastAsia="lt-LT"/>
        </w:rPr>
        <w:t>Priežiūros ir kontrolės vykdytojas (kontrolierius) _______________  _______________________</w:t>
      </w:r>
    </w:p>
    <w:p w14:paraId="3C653182" w14:textId="77777777" w:rsidR="00703BA6" w:rsidRDefault="00975536">
      <w:pPr>
        <w:ind w:firstLine="5245"/>
        <w:jc w:val="both"/>
        <w:rPr>
          <w:color w:val="000000"/>
          <w:szCs w:val="24"/>
          <w:lang w:eastAsia="lt-LT"/>
        </w:rPr>
      </w:pPr>
      <w:r>
        <w:rPr>
          <w:color w:val="000000"/>
          <w:sz w:val="20"/>
          <w:lang w:eastAsia="lt-LT"/>
        </w:rPr>
        <w:t>(parašas)                           (vardas ir pavardė)</w:t>
      </w:r>
    </w:p>
    <w:p w14:paraId="3C653183" w14:textId="77777777" w:rsidR="00703BA6" w:rsidRDefault="00703BA6">
      <w:pPr>
        <w:ind w:firstLine="57"/>
        <w:jc w:val="both"/>
        <w:rPr>
          <w:color w:val="000000"/>
          <w:szCs w:val="24"/>
          <w:lang w:eastAsia="lt-LT"/>
        </w:rPr>
      </w:pPr>
    </w:p>
    <w:p w14:paraId="3C653184" w14:textId="77777777" w:rsidR="00703BA6" w:rsidRDefault="00703BA6">
      <w:pPr>
        <w:ind w:firstLine="48"/>
        <w:rPr>
          <w:color w:val="000000"/>
          <w:szCs w:val="24"/>
          <w:lang w:eastAsia="lt-LT"/>
        </w:rPr>
      </w:pPr>
    </w:p>
    <w:p w14:paraId="3C653185" w14:textId="77777777" w:rsidR="00703BA6" w:rsidRDefault="00975536">
      <w:pPr>
        <w:jc w:val="both"/>
        <w:rPr>
          <w:color w:val="000000"/>
          <w:szCs w:val="24"/>
          <w:lang w:eastAsia="lt-LT"/>
        </w:rPr>
      </w:pPr>
      <w:r>
        <w:rPr>
          <w:color w:val="000000"/>
          <w:szCs w:val="24"/>
          <w:lang w:eastAsia="lt-LT"/>
        </w:rPr>
        <w:t>Aktą gavau:  ______________          _________________________________________________</w:t>
      </w:r>
    </w:p>
    <w:p w14:paraId="3C653189" w14:textId="1928FDA0" w:rsidR="00703BA6" w:rsidRDefault="00975536" w:rsidP="00C84986">
      <w:pPr>
        <w:ind w:firstLine="1811"/>
        <w:jc w:val="both"/>
        <w:rPr>
          <w:color w:val="000000"/>
          <w:sz w:val="20"/>
          <w:lang w:eastAsia="lt-LT"/>
        </w:rPr>
      </w:pPr>
      <w:r>
        <w:rPr>
          <w:color w:val="000000"/>
          <w:sz w:val="20"/>
          <w:lang w:eastAsia="lt-LT"/>
        </w:rPr>
        <w:t>(parašas)                        (bendrojo naudojimo objektų valdytojo (atstovo) vardas ir pavardė)</w:t>
      </w:r>
    </w:p>
    <w:p w14:paraId="5496A18A" w14:textId="452A7736" w:rsidR="009746B2" w:rsidRDefault="009746B2" w:rsidP="009746B2">
      <w:pPr>
        <w:jc w:val="center"/>
        <w:rPr>
          <w:sz w:val="20"/>
          <w:lang w:eastAsia="lt-LT"/>
        </w:rPr>
      </w:pPr>
      <w:r w:rsidRPr="006E3899">
        <w:rPr>
          <w:sz w:val="20"/>
          <w:lang w:eastAsia="lt-LT"/>
        </w:rPr>
        <w:t>_________________</w:t>
      </w:r>
    </w:p>
    <w:p w14:paraId="092C24E4" w14:textId="1D4E83E5" w:rsidR="00AD5CAA" w:rsidRDefault="00AD5CAA" w:rsidP="009746B2">
      <w:pPr>
        <w:jc w:val="center"/>
        <w:rPr>
          <w:rFonts w:eastAsia="SimSun"/>
          <w:szCs w:val="24"/>
        </w:rPr>
      </w:pPr>
    </w:p>
    <w:p w14:paraId="6826B344" w14:textId="2FB8380E" w:rsidR="00AD5CAA" w:rsidRDefault="00AD5CAA" w:rsidP="009746B2">
      <w:pPr>
        <w:jc w:val="center"/>
        <w:rPr>
          <w:rFonts w:eastAsia="SimSun"/>
          <w:szCs w:val="24"/>
        </w:rPr>
      </w:pPr>
    </w:p>
    <w:p w14:paraId="494B50B2" w14:textId="69638DCF" w:rsidR="00AD5CAA" w:rsidRDefault="00AD5CAA" w:rsidP="009746B2">
      <w:pPr>
        <w:jc w:val="center"/>
        <w:rPr>
          <w:rFonts w:eastAsia="SimSun"/>
          <w:szCs w:val="24"/>
        </w:rPr>
      </w:pPr>
    </w:p>
    <w:p w14:paraId="2B44338A" w14:textId="7279F9D7" w:rsidR="00AD5CAA" w:rsidRDefault="00AD5CAA" w:rsidP="009746B2">
      <w:pPr>
        <w:jc w:val="center"/>
        <w:rPr>
          <w:rFonts w:eastAsia="SimSun"/>
          <w:szCs w:val="24"/>
        </w:rPr>
      </w:pPr>
    </w:p>
    <w:p w14:paraId="4C729C99" w14:textId="63EE7E35" w:rsidR="00AD5CAA" w:rsidRDefault="00AD5CAA" w:rsidP="009746B2">
      <w:pPr>
        <w:jc w:val="center"/>
        <w:rPr>
          <w:rFonts w:eastAsia="SimSun"/>
          <w:szCs w:val="24"/>
        </w:rPr>
      </w:pPr>
    </w:p>
    <w:p w14:paraId="4F6CB548" w14:textId="187378EE" w:rsidR="00AD5CAA" w:rsidRDefault="00AD5CAA" w:rsidP="009746B2">
      <w:pPr>
        <w:jc w:val="center"/>
        <w:rPr>
          <w:rFonts w:eastAsia="SimSun"/>
          <w:szCs w:val="24"/>
        </w:rPr>
      </w:pPr>
    </w:p>
    <w:p w14:paraId="6EAC2408" w14:textId="26C1CD07" w:rsidR="00AD5CAA" w:rsidRPr="00DE67CB" w:rsidRDefault="00AD5CAA" w:rsidP="00AD5CAA">
      <w:pPr>
        <w:jc w:val="center"/>
        <w:rPr>
          <w:b/>
          <w:bCs/>
          <w:caps/>
        </w:rPr>
      </w:pPr>
      <w:r>
        <w:rPr>
          <w:b/>
          <w:szCs w:val="24"/>
          <w:lang w:eastAsia="lt-LT"/>
        </w:rPr>
        <w:lastRenderedPageBreak/>
        <w:t>SAVIVALDYBĖS TARYBOS SPRENDIMO ,,</w:t>
      </w:r>
      <w:r w:rsidRPr="00630153">
        <w:rPr>
          <w:b/>
          <w:bCs/>
          <w:caps/>
        </w:rPr>
        <w:fldChar w:fldCharType="begin"/>
      </w:r>
      <w:r w:rsidRPr="00630153">
        <w:rPr>
          <w:b/>
          <w:bCs/>
          <w:caps/>
        </w:rPr>
        <w:instrText xml:space="preserve"> FILLIN "Pavadinimas" \* MERGEFORMAT </w:instrText>
      </w:r>
      <w:r w:rsidRPr="00630153">
        <w:rPr>
          <w:b/>
          <w:bCs/>
          <w:caps/>
        </w:rPr>
        <w:fldChar w:fldCharType="separate"/>
      </w:r>
      <w:r w:rsidRPr="00630153">
        <w:rPr>
          <w:b/>
          <w:lang w:eastAsia="zh-CN"/>
        </w:rPr>
        <w:t xml:space="preserve"> DĖL 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KONTROLĖS TAISYKLIŲ PATVIRTINIMO</w:t>
      </w:r>
      <w:r w:rsidR="00F978C3">
        <w:rPr>
          <w:b/>
          <w:lang w:eastAsia="zh-CN"/>
        </w:rPr>
        <w:t>“</w:t>
      </w:r>
      <w:r w:rsidRPr="00630153">
        <w:rPr>
          <w:b/>
          <w:bCs/>
          <w:caps/>
        </w:rPr>
        <w:t xml:space="preserve">  </w:t>
      </w:r>
      <w:r w:rsidRPr="00630153">
        <w:rPr>
          <w:b/>
          <w:bCs/>
          <w:caps/>
        </w:rPr>
        <w:fldChar w:fldCharType="end"/>
      </w:r>
      <w:r>
        <w:rPr>
          <w:b/>
          <w:szCs w:val="24"/>
          <w:lang w:eastAsia="lt-LT"/>
        </w:rPr>
        <w:t>PROJEKTO AIŠKINAMASIS RAŠTAS</w:t>
      </w:r>
    </w:p>
    <w:p w14:paraId="5CEF3E31" w14:textId="77777777" w:rsidR="00AD5CAA" w:rsidRDefault="00AD5CAA" w:rsidP="00261375">
      <w:pPr>
        <w:ind w:firstLine="720"/>
        <w:jc w:val="both"/>
        <w:rPr>
          <w:b/>
          <w:szCs w:val="24"/>
          <w:lang w:eastAsia="lt-LT"/>
        </w:rPr>
      </w:pPr>
    </w:p>
    <w:p w14:paraId="6131BE3B" w14:textId="77777777" w:rsidR="00AD5CAA" w:rsidRPr="0028286A" w:rsidRDefault="00AD5CAA" w:rsidP="00261375">
      <w:pPr>
        <w:pStyle w:val="Sraopastraipa"/>
        <w:numPr>
          <w:ilvl w:val="0"/>
          <w:numId w:val="2"/>
        </w:numPr>
        <w:tabs>
          <w:tab w:val="left" w:pos="993"/>
        </w:tabs>
        <w:spacing w:after="0" w:line="360" w:lineRule="auto"/>
        <w:jc w:val="both"/>
        <w:rPr>
          <w:rFonts w:ascii="Times New Roman" w:hAnsi="Times New Roman"/>
          <w:b/>
          <w:sz w:val="24"/>
          <w:szCs w:val="24"/>
          <w:lang w:eastAsia="lt-LT"/>
        </w:rPr>
      </w:pPr>
      <w:r w:rsidRPr="0028286A">
        <w:rPr>
          <w:rFonts w:ascii="Times New Roman" w:hAnsi="Times New Roman"/>
          <w:b/>
          <w:sz w:val="24"/>
          <w:szCs w:val="24"/>
          <w:lang w:eastAsia="lt-LT"/>
        </w:rPr>
        <w:t>Sprendimo projekto tikslai ir uždaviniai</w:t>
      </w:r>
    </w:p>
    <w:p w14:paraId="4C5BD4DE" w14:textId="572C5623" w:rsidR="00AD5CAA" w:rsidRDefault="00AD5CAA" w:rsidP="00261375">
      <w:pPr>
        <w:pStyle w:val="prastasiniatinklio"/>
        <w:spacing w:before="0" w:beforeAutospacing="0" w:after="0" w:afterAutospacing="0" w:line="360" w:lineRule="auto"/>
        <w:ind w:firstLine="709"/>
        <w:jc w:val="both"/>
        <w:rPr>
          <w:color w:val="000000"/>
        </w:rPr>
      </w:pPr>
      <w:r w:rsidRPr="0028286A">
        <w:rPr>
          <w:color w:val="000000"/>
        </w:rPr>
        <w:t xml:space="preserve">Atsižvelgiant į pasikeitusį teisinį reglamentavimą, </w:t>
      </w:r>
      <w:r w:rsidR="00632012">
        <w:rPr>
          <w:color w:val="000000"/>
        </w:rPr>
        <w:t xml:space="preserve">reikia </w:t>
      </w:r>
      <w:r w:rsidRPr="0028286A">
        <w:rPr>
          <w:color w:val="000000"/>
        </w:rPr>
        <w:t>patvirtinti naujas 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kontrolės taisykles.</w:t>
      </w:r>
    </w:p>
    <w:p w14:paraId="1A834DC6" w14:textId="77777777" w:rsidR="00BF4996" w:rsidRDefault="00BF4996" w:rsidP="00BF4996">
      <w:pPr>
        <w:pStyle w:val="prastasiniatinklio"/>
        <w:spacing w:before="0" w:beforeAutospacing="0" w:after="0" w:afterAutospacing="0" w:line="360" w:lineRule="auto"/>
        <w:ind w:firstLine="709"/>
        <w:jc w:val="both"/>
        <w:rPr>
          <w:color w:val="000000"/>
        </w:rPr>
      </w:pPr>
      <w:r w:rsidRPr="0028286A">
        <w:rPr>
          <w:color w:val="000000"/>
        </w:rPr>
        <w:t xml:space="preserve">Tarybos sprendimo projektas parengtas vadovaujantis Lietuvos Respublikos vietos savivaldos įstatymo 6 straipsnio 42 punktu, kuris nustato vieną iš </w:t>
      </w:r>
      <w:r>
        <w:rPr>
          <w:color w:val="000000"/>
        </w:rPr>
        <w:t>s</w:t>
      </w:r>
      <w:r w:rsidRPr="0028286A">
        <w:rPr>
          <w:color w:val="000000"/>
        </w:rPr>
        <w:t>avivaldybės funkcijų – butų ir kitų patalpų savininkų bendrijų valdymo organų, Jungtinės veiklos sutartimi įgaliotų asmenų ir mero paskirtų bendrojo naudojimo objektų administratorių veiklos, susijusios su įstatymų ir kitų teisės aktų jiems priskirtų funkcijų atlikimu, priežiūrą ir kontrolę pagal Vyriausybės įgaliotos institucijos patvirtintas pavyzdines taisykles, ir pasikeitus Lietuvos Respublikos aplinkos ministro 2023 m. balandžio 3 d. įsakymo Nr. D1-95 „Dėl Lietuvos Respublikos aplinkos ministro 2014 m. liepos 24 d. įsakymo Nr. D1-612 „Dėl 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kontrolės pavyzdinių taisyklių patvirtinimo“ pakeitimo“ nuostatoms.</w:t>
      </w:r>
    </w:p>
    <w:p w14:paraId="5AF17041" w14:textId="77777777" w:rsidR="00261375" w:rsidRPr="0028286A" w:rsidRDefault="00261375" w:rsidP="00261375">
      <w:pPr>
        <w:pStyle w:val="prastasiniatinklio"/>
        <w:spacing w:before="0" w:beforeAutospacing="0" w:after="0" w:afterAutospacing="0" w:line="360" w:lineRule="auto"/>
        <w:ind w:firstLine="709"/>
        <w:jc w:val="both"/>
        <w:rPr>
          <w:color w:val="000000"/>
        </w:rPr>
      </w:pPr>
    </w:p>
    <w:p w14:paraId="7A023704" w14:textId="3A4B5CD4" w:rsidR="00AD5CAA" w:rsidRDefault="00AD5CAA" w:rsidP="00261375">
      <w:pPr>
        <w:pStyle w:val="Sraopastraipa"/>
        <w:numPr>
          <w:ilvl w:val="0"/>
          <w:numId w:val="2"/>
        </w:numPr>
        <w:tabs>
          <w:tab w:val="left" w:pos="993"/>
        </w:tabs>
        <w:spacing w:after="0" w:line="360" w:lineRule="auto"/>
        <w:jc w:val="both"/>
        <w:rPr>
          <w:rFonts w:ascii="Times New Roman" w:hAnsi="Times New Roman"/>
          <w:b/>
          <w:sz w:val="24"/>
          <w:szCs w:val="24"/>
          <w:lang w:eastAsia="lt-LT"/>
        </w:rPr>
      </w:pPr>
      <w:r w:rsidRPr="0028286A">
        <w:rPr>
          <w:rFonts w:ascii="Times New Roman" w:hAnsi="Times New Roman"/>
          <w:b/>
          <w:sz w:val="24"/>
          <w:szCs w:val="24"/>
          <w:lang w:eastAsia="lt-LT"/>
        </w:rPr>
        <w:t>Siūlomos teisinio reguliavimo nuostatos ir laukiami rezultatai</w:t>
      </w:r>
    </w:p>
    <w:p w14:paraId="159EBB6E" w14:textId="4C370CBD" w:rsidR="00F742AA" w:rsidRDefault="00BF4996" w:rsidP="00BF4996">
      <w:pPr>
        <w:pStyle w:val="Sraopastraipa"/>
        <w:tabs>
          <w:tab w:val="left" w:pos="1276"/>
        </w:tabs>
        <w:spacing w:after="0" w:line="360" w:lineRule="auto"/>
        <w:ind w:left="0" w:firstLine="851"/>
        <w:jc w:val="both"/>
        <w:rPr>
          <w:rFonts w:ascii="Times New Roman" w:hAnsi="Times New Roman"/>
          <w:color w:val="000000"/>
          <w:sz w:val="24"/>
          <w:szCs w:val="24"/>
        </w:rPr>
      </w:pPr>
      <w:r w:rsidRPr="00BF4996">
        <w:rPr>
          <w:rFonts w:ascii="Times New Roman" w:hAnsi="Times New Roman"/>
          <w:bCs/>
          <w:sz w:val="24"/>
          <w:szCs w:val="24"/>
          <w:lang w:eastAsia="lt-LT"/>
        </w:rPr>
        <w:t>Šiuo sprendimo projektu tvirtinamos taisyklės atitiks galiojančius teisės aktus ir nustatys b</w:t>
      </w:r>
      <w:r w:rsidRPr="00BF4996">
        <w:rPr>
          <w:rFonts w:ascii="Times New Roman" w:hAnsi="Times New Roman"/>
          <w:color w:val="000000"/>
          <w:sz w:val="24"/>
          <w:szCs w:val="24"/>
        </w:rPr>
        <w:t>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w:t>
      </w:r>
      <w:r>
        <w:rPr>
          <w:rFonts w:ascii="Times New Roman" w:hAnsi="Times New Roman"/>
          <w:color w:val="000000"/>
          <w:sz w:val="24"/>
          <w:szCs w:val="24"/>
        </w:rPr>
        <w:t>ą</w:t>
      </w:r>
      <w:r w:rsidRPr="00BF4996">
        <w:rPr>
          <w:rFonts w:ascii="Times New Roman" w:hAnsi="Times New Roman"/>
          <w:color w:val="000000"/>
          <w:sz w:val="24"/>
          <w:szCs w:val="24"/>
        </w:rPr>
        <w:t xml:space="preserve"> ir kontrol</w:t>
      </w:r>
      <w:r>
        <w:rPr>
          <w:rFonts w:ascii="Times New Roman" w:hAnsi="Times New Roman"/>
          <w:color w:val="000000"/>
          <w:sz w:val="24"/>
          <w:szCs w:val="24"/>
        </w:rPr>
        <w:t>ę.</w:t>
      </w:r>
    </w:p>
    <w:p w14:paraId="76F07CA8" w14:textId="77777777" w:rsidR="00BF4996" w:rsidRPr="00BF4996" w:rsidRDefault="00BF4996" w:rsidP="00BF4996">
      <w:pPr>
        <w:pStyle w:val="Sraopastraipa"/>
        <w:tabs>
          <w:tab w:val="left" w:pos="1276"/>
        </w:tabs>
        <w:spacing w:after="0" w:line="360" w:lineRule="auto"/>
        <w:ind w:left="0" w:firstLine="851"/>
        <w:jc w:val="both"/>
        <w:rPr>
          <w:rFonts w:ascii="Times New Roman" w:hAnsi="Times New Roman"/>
          <w:bCs/>
          <w:sz w:val="24"/>
          <w:szCs w:val="24"/>
          <w:lang w:eastAsia="lt-LT"/>
        </w:rPr>
      </w:pPr>
    </w:p>
    <w:p w14:paraId="6898400F" w14:textId="77777777" w:rsidR="00AD5CAA" w:rsidRPr="0028286A" w:rsidRDefault="00AD5CAA" w:rsidP="00261375">
      <w:pPr>
        <w:pStyle w:val="Sraopastraipa"/>
        <w:numPr>
          <w:ilvl w:val="0"/>
          <w:numId w:val="2"/>
        </w:numPr>
        <w:tabs>
          <w:tab w:val="left" w:pos="993"/>
        </w:tabs>
        <w:spacing w:after="0" w:line="360" w:lineRule="auto"/>
        <w:jc w:val="both"/>
        <w:rPr>
          <w:rFonts w:ascii="Times New Roman" w:hAnsi="Times New Roman"/>
          <w:b/>
          <w:sz w:val="24"/>
          <w:szCs w:val="24"/>
          <w:lang w:eastAsia="lt-LT"/>
        </w:rPr>
      </w:pPr>
      <w:r w:rsidRPr="0028286A">
        <w:rPr>
          <w:rFonts w:ascii="Times New Roman" w:hAnsi="Times New Roman"/>
          <w:b/>
          <w:sz w:val="24"/>
          <w:szCs w:val="24"/>
          <w:lang w:eastAsia="lt-LT"/>
        </w:rPr>
        <w:t xml:space="preserve">Lėšų poreikis ir šaltiniai </w:t>
      </w:r>
    </w:p>
    <w:p w14:paraId="33DE679A" w14:textId="05891C58" w:rsidR="00AD5CAA" w:rsidRDefault="00AD5CAA" w:rsidP="00261375">
      <w:pPr>
        <w:tabs>
          <w:tab w:val="left" w:pos="993"/>
        </w:tabs>
        <w:spacing w:line="360" w:lineRule="auto"/>
        <w:ind w:left="720"/>
        <w:jc w:val="both"/>
        <w:rPr>
          <w:szCs w:val="24"/>
        </w:rPr>
      </w:pPr>
      <w:r w:rsidRPr="0028286A">
        <w:rPr>
          <w:szCs w:val="24"/>
        </w:rPr>
        <w:t xml:space="preserve"> Nėra.</w:t>
      </w:r>
    </w:p>
    <w:p w14:paraId="781103FA" w14:textId="77777777" w:rsidR="00F742AA" w:rsidRPr="0028286A" w:rsidRDefault="00F742AA" w:rsidP="00261375">
      <w:pPr>
        <w:tabs>
          <w:tab w:val="left" w:pos="993"/>
        </w:tabs>
        <w:spacing w:line="360" w:lineRule="auto"/>
        <w:ind w:left="720"/>
        <w:jc w:val="both"/>
        <w:rPr>
          <w:rFonts w:eastAsia="Calibri"/>
          <w:szCs w:val="24"/>
        </w:rPr>
      </w:pPr>
    </w:p>
    <w:p w14:paraId="763944DA" w14:textId="77777777" w:rsidR="00AD5CAA" w:rsidRPr="0028286A" w:rsidRDefault="00AD5CAA" w:rsidP="00261375">
      <w:pPr>
        <w:pStyle w:val="Sraopastraipa"/>
        <w:numPr>
          <w:ilvl w:val="0"/>
          <w:numId w:val="2"/>
        </w:numPr>
        <w:tabs>
          <w:tab w:val="left" w:pos="993"/>
        </w:tabs>
        <w:spacing w:after="0" w:line="360" w:lineRule="auto"/>
        <w:ind w:left="0" w:firstLine="709"/>
        <w:jc w:val="both"/>
        <w:rPr>
          <w:rFonts w:ascii="Times New Roman" w:hAnsi="Times New Roman"/>
          <w:b/>
          <w:sz w:val="24"/>
          <w:szCs w:val="24"/>
          <w:lang w:eastAsia="lt-LT"/>
        </w:rPr>
      </w:pPr>
      <w:r w:rsidRPr="0028286A">
        <w:rPr>
          <w:rFonts w:ascii="Times New Roman" w:hAnsi="Times New Roman"/>
          <w:b/>
          <w:sz w:val="24"/>
          <w:szCs w:val="24"/>
          <w:lang w:eastAsia="lt-LT"/>
        </w:rPr>
        <w:t>Numatomo teisinio reguliavimo poveikio vertinimo rezultatai, galimos neigiamos priimto sprendimo pasekmės ir kokių priemonių reikėtų imtis, kad tokių pasekmių būtų išvengta</w:t>
      </w:r>
    </w:p>
    <w:p w14:paraId="0E134B18" w14:textId="3FD28DE0" w:rsidR="00AD5CAA" w:rsidRDefault="00AD5CAA" w:rsidP="00261375">
      <w:pPr>
        <w:spacing w:line="360" w:lineRule="auto"/>
        <w:ind w:left="720"/>
        <w:jc w:val="both"/>
        <w:rPr>
          <w:szCs w:val="24"/>
          <w:lang w:eastAsia="lt-LT"/>
        </w:rPr>
      </w:pPr>
      <w:r w:rsidRPr="0028286A">
        <w:rPr>
          <w:szCs w:val="24"/>
          <w:lang w:eastAsia="lt-LT"/>
        </w:rPr>
        <w:lastRenderedPageBreak/>
        <w:t xml:space="preserve">Nevertinamas. Neigiamų pasekmių nenumatoma.      </w:t>
      </w:r>
    </w:p>
    <w:p w14:paraId="52DE7B34" w14:textId="77777777" w:rsidR="00F742AA" w:rsidRPr="0028286A" w:rsidRDefault="00F742AA" w:rsidP="00105CA5">
      <w:pPr>
        <w:spacing w:line="360" w:lineRule="auto"/>
        <w:jc w:val="both"/>
        <w:rPr>
          <w:szCs w:val="24"/>
          <w:lang w:eastAsia="lt-LT"/>
        </w:rPr>
      </w:pPr>
    </w:p>
    <w:p w14:paraId="1534A0C7" w14:textId="77777777" w:rsidR="00AD5CAA" w:rsidRPr="0028286A" w:rsidRDefault="00AD5CAA" w:rsidP="00261375">
      <w:pPr>
        <w:pStyle w:val="Sraopastraipa"/>
        <w:numPr>
          <w:ilvl w:val="0"/>
          <w:numId w:val="2"/>
        </w:numPr>
        <w:tabs>
          <w:tab w:val="left" w:pos="993"/>
        </w:tabs>
        <w:spacing w:after="0" w:line="360" w:lineRule="auto"/>
        <w:ind w:left="0" w:firstLine="709"/>
        <w:jc w:val="both"/>
        <w:rPr>
          <w:rFonts w:ascii="Times New Roman" w:hAnsi="Times New Roman"/>
          <w:b/>
          <w:sz w:val="24"/>
          <w:szCs w:val="24"/>
          <w:lang w:eastAsia="lt-LT"/>
        </w:rPr>
      </w:pPr>
      <w:r w:rsidRPr="0028286A">
        <w:rPr>
          <w:rFonts w:ascii="Times New Roman" w:hAnsi="Times New Roman"/>
          <w:b/>
          <w:sz w:val="24"/>
          <w:szCs w:val="24"/>
          <w:lang w:eastAsia="lt-LT"/>
        </w:rPr>
        <w:t>Kokius teisės aktus būtina priimti, kokius galiojančius teisės aktus reikia pakeisti ar pripažinti netekusiais galios – kas ir kada juos turėtų priimti</w:t>
      </w:r>
    </w:p>
    <w:p w14:paraId="1F08A998" w14:textId="3C294D10" w:rsidR="00AD5CAA" w:rsidRDefault="00AD5CAA" w:rsidP="00261375">
      <w:pPr>
        <w:spacing w:line="360" w:lineRule="auto"/>
        <w:ind w:firstLine="709"/>
        <w:jc w:val="both"/>
        <w:rPr>
          <w:szCs w:val="24"/>
          <w:lang w:eastAsia="lt-LT"/>
        </w:rPr>
      </w:pPr>
      <w:r w:rsidRPr="0028286A">
        <w:rPr>
          <w:szCs w:val="24"/>
          <w:lang w:eastAsia="lt-LT"/>
        </w:rPr>
        <w:t xml:space="preserve">Nėra.  </w:t>
      </w:r>
    </w:p>
    <w:p w14:paraId="177E2A1E" w14:textId="77777777" w:rsidR="00F742AA" w:rsidRPr="0028286A" w:rsidRDefault="00F742AA" w:rsidP="00261375">
      <w:pPr>
        <w:spacing w:line="360" w:lineRule="auto"/>
        <w:ind w:firstLine="709"/>
        <w:jc w:val="both"/>
        <w:rPr>
          <w:i/>
          <w:color w:val="FF0000"/>
          <w:szCs w:val="24"/>
          <w:lang w:eastAsia="lt-LT"/>
        </w:rPr>
      </w:pPr>
    </w:p>
    <w:p w14:paraId="2A5EE1A5" w14:textId="77777777" w:rsidR="00AD5CAA" w:rsidRPr="0028286A" w:rsidRDefault="00AD5CAA" w:rsidP="00261375">
      <w:pPr>
        <w:pStyle w:val="Sraopastraipa"/>
        <w:numPr>
          <w:ilvl w:val="0"/>
          <w:numId w:val="2"/>
        </w:numPr>
        <w:spacing w:after="0" w:line="360" w:lineRule="auto"/>
        <w:jc w:val="both"/>
        <w:rPr>
          <w:rFonts w:ascii="Times New Roman" w:hAnsi="Times New Roman"/>
          <w:sz w:val="24"/>
          <w:szCs w:val="24"/>
          <w:lang w:eastAsia="lt-LT"/>
        </w:rPr>
      </w:pPr>
      <w:r w:rsidRPr="0028286A">
        <w:rPr>
          <w:rFonts w:ascii="Times New Roman" w:hAnsi="Times New Roman"/>
          <w:b/>
          <w:sz w:val="24"/>
          <w:szCs w:val="24"/>
          <w:lang w:eastAsia="lt-LT"/>
        </w:rPr>
        <w:t>Sprendimo įgyvendinimo terminai – kas, ką ir kada turėtų atlikti</w:t>
      </w:r>
      <w:r w:rsidRPr="0028286A">
        <w:rPr>
          <w:rFonts w:ascii="Times New Roman" w:hAnsi="Times New Roman"/>
          <w:sz w:val="24"/>
          <w:szCs w:val="24"/>
          <w:lang w:eastAsia="lt-LT"/>
        </w:rPr>
        <w:t xml:space="preserve"> </w:t>
      </w:r>
    </w:p>
    <w:p w14:paraId="15033DFA" w14:textId="60445B51" w:rsidR="00AD5CAA" w:rsidRDefault="00AD5CAA" w:rsidP="00261375">
      <w:pPr>
        <w:spacing w:line="360" w:lineRule="auto"/>
        <w:ind w:firstLine="709"/>
        <w:jc w:val="both"/>
        <w:rPr>
          <w:szCs w:val="24"/>
          <w:lang w:eastAsia="lt-LT"/>
        </w:rPr>
      </w:pPr>
      <w:r w:rsidRPr="0028286A">
        <w:rPr>
          <w:szCs w:val="24"/>
          <w:lang w:eastAsia="lt-LT"/>
        </w:rPr>
        <w:t xml:space="preserve">Bendrasis ir ūkio skyrius. </w:t>
      </w:r>
    </w:p>
    <w:p w14:paraId="3970279D" w14:textId="77777777" w:rsidR="00F742AA" w:rsidRPr="0028286A" w:rsidRDefault="00F742AA" w:rsidP="00261375">
      <w:pPr>
        <w:spacing w:line="360" w:lineRule="auto"/>
        <w:ind w:firstLine="709"/>
        <w:jc w:val="both"/>
        <w:rPr>
          <w:color w:val="C00000"/>
          <w:szCs w:val="24"/>
          <w:lang w:eastAsia="lt-LT"/>
        </w:rPr>
      </w:pPr>
    </w:p>
    <w:p w14:paraId="386D5ACA" w14:textId="77777777" w:rsidR="00AD5CAA" w:rsidRPr="0028286A" w:rsidRDefault="00AD5CAA" w:rsidP="00261375">
      <w:pPr>
        <w:pStyle w:val="Sraopastraipa"/>
        <w:numPr>
          <w:ilvl w:val="0"/>
          <w:numId w:val="2"/>
        </w:numPr>
        <w:spacing w:after="0" w:line="360" w:lineRule="auto"/>
        <w:jc w:val="both"/>
        <w:rPr>
          <w:rFonts w:ascii="Times New Roman" w:hAnsi="Times New Roman"/>
          <w:b/>
          <w:sz w:val="24"/>
          <w:szCs w:val="24"/>
          <w:lang w:eastAsia="lt-LT"/>
        </w:rPr>
      </w:pPr>
      <w:r w:rsidRPr="0028286A">
        <w:rPr>
          <w:rFonts w:ascii="Times New Roman" w:hAnsi="Times New Roman"/>
          <w:b/>
          <w:sz w:val="24"/>
          <w:szCs w:val="24"/>
          <w:lang w:eastAsia="lt-LT"/>
        </w:rPr>
        <w:t>Sprendimo projekto rengimo metu gauti specialistų vertinimai ir išvados</w:t>
      </w:r>
    </w:p>
    <w:p w14:paraId="5640CF59" w14:textId="2F43B7EB" w:rsidR="00AD5CAA" w:rsidRDefault="00AD5CAA" w:rsidP="00261375">
      <w:pPr>
        <w:pStyle w:val="Sraopastraipa"/>
        <w:spacing w:line="360" w:lineRule="auto"/>
        <w:ind w:left="709"/>
        <w:jc w:val="both"/>
        <w:rPr>
          <w:rFonts w:ascii="Times New Roman" w:hAnsi="Times New Roman"/>
          <w:sz w:val="24"/>
          <w:szCs w:val="24"/>
          <w:lang w:eastAsia="lt-LT"/>
        </w:rPr>
      </w:pPr>
      <w:r w:rsidRPr="0028286A">
        <w:rPr>
          <w:rFonts w:ascii="Times New Roman" w:hAnsi="Times New Roman"/>
          <w:sz w:val="24"/>
          <w:szCs w:val="24"/>
          <w:lang w:eastAsia="lt-LT"/>
        </w:rPr>
        <w:t>Nėra.</w:t>
      </w:r>
    </w:p>
    <w:p w14:paraId="53F37F66" w14:textId="77777777" w:rsidR="00F742AA" w:rsidRPr="0028286A" w:rsidRDefault="00F742AA" w:rsidP="00261375">
      <w:pPr>
        <w:pStyle w:val="Sraopastraipa"/>
        <w:spacing w:line="360" w:lineRule="auto"/>
        <w:ind w:left="709"/>
        <w:jc w:val="both"/>
        <w:rPr>
          <w:rFonts w:ascii="Times New Roman" w:hAnsi="Times New Roman"/>
          <w:sz w:val="24"/>
          <w:szCs w:val="24"/>
          <w:lang w:eastAsia="lt-LT"/>
        </w:rPr>
      </w:pPr>
    </w:p>
    <w:p w14:paraId="0F5F6C9E" w14:textId="77777777" w:rsidR="00AD5CAA" w:rsidRPr="0028286A" w:rsidRDefault="00AD5CAA" w:rsidP="00261375">
      <w:pPr>
        <w:pStyle w:val="Sraopastraipa"/>
        <w:numPr>
          <w:ilvl w:val="0"/>
          <w:numId w:val="2"/>
        </w:numPr>
        <w:spacing w:after="0" w:line="360" w:lineRule="auto"/>
        <w:rPr>
          <w:rFonts w:ascii="Times New Roman" w:hAnsi="Times New Roman"/>
          <w:b/>
          <w:sz w:val="24"/>
          <w:szCs w:val="24"/>
          <w:lang w:eastAsia="lt-LT"/>
        </w:rPr>
      </w:pPr>
      <w:r w:rsidRPr="0028286A">
        <w:rPr>
          <w:rFonts w:ascii="Times New Roman" w:hAnsi="Times New Roman"/>
          <w:b/>
          <w:sz w:val="24"/>
          <w:szCs w:val="24"/>
          <w:lang w:eastAsia="lt-LT"/>
        </w:rPr>
        <w:t>Kiti reikalingi pagrindimai, skaičiavimai ir paaiškinimai</w:t>
      </w:r>
    </w:p>
    <w:p w14:paraId="5AD6905C" w14:textId="10F3C287" w:rsidR="00AD5CAA" w:rsidRDefault="00816F8C" w:rsidP="00261375">
      <w:pPr>
        <w:pStyle w:val="Sraopastraipa"/>
        <w:spacing w:line="360" w:lineRule="auto"/>
        <w:ind w:left="709"/>
        <w:rPr>
          <w:rFonts w:ascii="Times New Roman" w:hAnsi="Times New Roman"/>
          <w:sz w:val="24"/>
          <w:szCs w:val="24"/>
          <w:lang w:eastAsia="lt-LT"/>
        </w:rPr>
      </w:pPr>
      <w:r>
        <w:rPr>
          <w:rFonts w:ascii="Times New Roman" w:hAnsi="Times New Roman"/>
          <w:sz w:val="24"/>
          <w:szCs w:val="24"/>
          <w:lang w:eastAsia="lt-LT"/>
        </w:rPr>
        <w:t>Pridedama teisės akrų projektų antikorupcinio vertinimo pažyma</w:t>
      </w:r>
    </w:p>
    <w:p w14:paraId="0FD2C5F9" w14:textId="77777777" w:rsidR="00F742AA" w:rsidRPr="0028286A" w:rsidRDefault="00F742AA" w:rsidP="00261375">
      <w:pPr>
        <w:pStyle w:val="Sraopastraipa"/>
        <w:spacing w:line="360" w:lineRule="auto"/>
        <w:ind w:left="709"/>
        <w:rPr>
          <w:rFonts w:ascii="Times New Roman" w:hAnsi="Times New Roman"/>
          <w:sz w:val="24"/>
          <w:szCs w:val="24"/>
          <w:lang w:eastAsia="lt-LT"/>
        </w:rPr>
      </w:pPr>
    </w:p>
    <w:p w14:paraId="746D04A4" w14:textId="77777777" w:rsidR="00AD5CAA" w:rsidRPr="0028286A" w:rsidRDefault="00AD5CAA" w:rsidP="00261375">
      <w:pPr>
        <w:spacing w:line="360" w:lineRule="auto"/>
        <w:ind w:firstLine="720"/>
        <w:rPr>
          <w:szCs w:val="24"/>
          <w:lang w:eastAsia="lt-LT"/>
        </w:rPr>
      </w:pPr>
      <w:r w:rsidRPr="0028286A">
        <w:rPr>
          <w:b/>
          <w:szCs w:val="24"/>
          <w:lang w:eastAsia="lt-LT"/>
        </w:rPr>
        <w:t>9. Sprendimo projekto iniciatoriai ir rengėjai, pranešėjas</w:t>
      </w:r>
      <w:r w:rsidRPr="0028286A">
        <w:rPr>
          <w:szCs w:val="24"/>
          <w:lang w:eastAsia="lt-LT"/>
        </w:rPr>
        <w:t xml:space="preserve">             </w:t>
      </w:r>
    </w:p>
    <w:p w14:paraId="15580503" w14:textId="6BE3A4AF" w:rsidR="00AD5CAA" w:rsidRPr="0028286A" w:rsidRDefault="00AD5CAA" w:rsidP="00261375">
      <w:pPr>
        <w:spacing w:line="360" w:lineRule="auto"/>
        <w:ind w:firstLine="709"/>
        <w:jc w:val="both"/>
        <w:rPr>
          <w:szCs w:val="24"/>
        </w:rPr>
      </w:pPr>
      <w:r w:rsidRPr="0028286A">
        <w:rPr>
          <w:szCs w:val="24"/>
        </w:rPr>
        <w:t>Iniciatorius – Bendrasis ir ūkio skyrius</w:t>
      </w:r>
      <w:r w:rsidR="00F742AA">
        <w:rPr>
          <w:szCs w:val="24"/>
        </w:rPr>
        <w:t>.</w:t>
      </w:r>
    </w:p>
    <w:p w14:paraId="6CC4FA43" w14:textId="1E13BC57" w:rsidR="00AD5CAA" w:rsidRPr="0028286A" w:rsidRDefault="00AD5CAA" w:rsidP="00261375">
      <w:pPr>
        <w:spacing w:line="360" w:lineRule="auto"/>
        <w:ind w:firstLine="709"/>
        <w:jc w:val="both"/>
        <w:rPr>
          <w:szCs w:val="24"/>
        </w:rPr>
      </w:pPr>
      <w:r w:rsidRPr="0028286A">
        <w:rPr>
          <w:szCs w:val="24"/>
        </w:rPr>
        <w:t xml:space="preserve">Rengėja </w:t>
      </w:r>
      <w:r w:rsidR="00E656F2" w:rsidRPr="0028286A">
        <w:rPr>
          <w:szCs w:val="24"/>
        </w:rPr>
        <w:t xml:space="preserve">– </w:t>
      </w:r>
      <w:r w:rsidRPr="0028286A">
        <w:rPr>
          <w:szCs w:val="24"/>
        </w:rPr>
        <w:t xml:space="preserve">Bendrojo ir ūkio skyriaus vyresnioji specialistė Diana </w:t>
      </w:r>
      <w:proofErr w:type="spellStart"/>
      <w:r w:rsidRPr="0028286A">
        <w:rPr>
          <w:szCs w:val="24"/>
        </w:rPr>
        <w:t>Kviecinskienė</w:t>
      </w:r>
      <w:proofErr w:type="spellEnd"/>
      <w:r w:rsidRPr="0028286A">
        <w:rPr>
          <w:szCs w:val="24"/>
        </w:rPr>
        <w:t>.</w:t>
      </w:r>
    </w:p>
    <w:p w14:paraId="5BC1C2B1" w14:textId="240195FC" w:rsidR="00AD5CAA" w:rsidRPr="0028286A" w:rsidRDefault="00AD5CAA" w:rsidP="00261375">
      <w:pPr>
        <w:spacing w:line="360" w:lineRule="auto"/>
        <w:ind w:firstLine="709"/>
        <w:jc w:val="both"/>
        <w:rPr>
          <w:szCs w:val="24"/>
        </w:rPr>
      </w:pPr>
      <w:r w:rsidRPr="0028286A">
        <w:rPr>
          <w:szCs w:val="24"/>
        </w:rPr>
        <w:t xml:space="preserve">Pranešėjas – Bendrojo ir ūkio skyriaus vedėjas Ramūnas </w:t>
      </w:r>
      <w:proofErr w:type="spellStart"/>
      <w:r w:rsidRPr="0028286A">
        <w:rPr>
          <w:szCs w:val="24"/>
        </w:rPr>
        <w:t>Blazarėnas</w:t>
      </w:r>
      <w:proofErr w:type="spellEnd"/>
      <w:r w:rsidR="00F742AA">
        <w:rPr>
          <w:szCs w:val="24"/>
        </w:rPr>
        <w:t>.</w:t>
      </w:r>
    </w:p>
    <w:p w14:paraId="3356DEF0" w14:textId="77777777" w:rsidR="00AD5CAA" w:rsidRPr="0028286A" w:rsidRDefault="00AD5CAA" w:rsidP="00261375">
      <w:pPr>
        <w:spacing w:line="360" w:lineRule="auto"/>
        <w:ind w:firstLine="709"/>
        <w:jc w:val="both"/>
        <w:rPr>
          <w:szCs w:val="24"/>
        </w:rPr>
      </w:pPr>
    </w:p>
    <w:p w14:paraId="26B3607A" w14:textId="77777777" w:rsidR="00AD5CAA" w:rsidRPr="0028286A" w:rsidRDefault="00AD5CAA" w:rsidP="00261375">
      <w:pPr>
        <w:tabs>
          <w:tab w:val="right" w:pos="9638"/>
        </w:tabs>
        <w:spacing w:line="360" w:lineRule="auto"/>
        <w:rPr>
          <w:color w:val="000000"/>
          <w:szCs w:val="24"/>
        </w:rPr>
      </w:pPr>
    </w:p>
    <w:p w14:paraId="16CDC285" w14:textId="77777777" w:rsidR="00AD5CAA" w:rsidRPr="0028286A" w:rsidRDefault="00AD5CAA" w:rsidP="009746B2">
      <w:pPr>
        <w:jc w:val="center"/>
        <w:rPr>
          <w:rFonts w:eastAsia="SimSun"/>
          <w:szCs w:val="24"/>
        </w:rPr>
      </w:pPr>
    </w:p>
    <w:sectPr w:rsidR="00AD5CAA" w:rsidRPr="0028286A" w:rsidSect="00975536">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4EE6F" w14:textId="77777777" w:rsidR="00C1274C" w:rsidRDefault="00C1274C">
      <w:r>
        <w:separator/>
      </w:r>
    </w:p>
  </w:endnote>
  <w:endnote w:type="continuationSeparator" w:id="0">
    <w:p w14:paraId="0558040C" w14:textId="77777777" w:rsidR="00C1274C" w:rsidRDefault="00C12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9FF4" w14:textId="77777777" w:rsidR="00703BA6" w:rsidRDefault="00703BA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C8E3" w14:textId="77777777" w:rsidR="00703BA6" w:rsidRDefault="00703BA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AA869" w14:textId="77777777" w:rsidR="00703BA6" w:rsidRDefault="00703BA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D02E0" w14:textId="77777777" w:rsidR="00C1274C" w:rsidRDefault="00C1274C">
      <w:r>
        <w:separator/>
      </w:r>
    </w:p>
  </w:footnote>
  <w:footnote w:type="continuationSeparator" w:id="0">
    <w:p w14:paraId="0286BECA" w14:textId="77777777" w:rsidR="00C1274C" w:rsidRDefault="00C12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85541" w14:textId="77777777" w:rsidR="00703BA6" w:rsidRDefault="00703BA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C21C0" w14:textId="6D9859CC" w:rsidR="00703BA6" w:rsidRDefault="00975536">
    <w:pPr>
      <w:tabs>
        <w:tab w:val="center" w:pos="4819"/>
        <w:tab w:val="right" w:pos="9638"/>
      </w:tabs>
      <w:jc w:val="center"/>
    </w:pPr>
    <w:r>
      <w:fldChar w:fldCharType="begin"/>
    </w:r>
    <w:r>
      <w:instrText>PAGE   \* MERGEFORMAT</w:instrText>
    </w:r>
    <w:r>
      <w:fldChar w:fldCharType="separate"/>
    </w:r>
    <w:r w:rsidR="009E6985">
      <w:rPr>
        <w:noProof/>
      </w:rPr>
      <w:t>11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98A4E" w14:textId="77777777" w:rsidR="00703BA6" w:rsidRDefault="00703BA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FFB13A4"/>
    <w:multiLevelType w:val="hybridMultilevel"/>
    <w:tmpl w:val="35B85BFE"/>
    <w:lvl w:ilvl="0" w:tplc="BD1C8E0A">
      <w:start w:val="1"/>
      <w:numFmt w:val="decimal"/>
      <w:lvlText w:val="%1."/>
      <w:lvlJc w:val="left"/>
      <w:pPr>
        <w:ind w:left="1080" w:hanging="360"/>
      </w:pPr>
      <w:rPr>
        <w:rFonts w:eastAsia="Calibri"/>
        <w:b/>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81490249">
    <w:abstractNumId w:val="0"/>
  </w:num>
  <w:num w:numId="2" w16cid:durableId="14684019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C18"/>
    <w:rsid w:val="0004500F"/>
    <w:rsid w:val="00062037"/>
    <w:rsid w:val="000660FB"/>
    <w:rsid w:val="00066AB7"/>
    <w:rsid w:val="0008144A"/>
    <w:rsid w:val="000A400E"/>
    <w:rsid w:val="000A4E9A"/>
    <w:rsid w:val="000B2011"/>
    <w:rsid w:val="000E325A"/>
    <w:rsid w:val="000E36E3"/>
    <w:rsid w:val="000E7D89"/>
    <w:rsid w:val="000F763F"/>
    <w:rsid w:val="00105CA5"/>
    <w:rsid w:val="00111D22"/>
    <w:rsid w:val="001122F7"/>
    <w:rsid w:val="00132276"/>
    <w:rsid w:val="001423DF"/>
    <w:rsid w:val="0014495A"/>
    <w:rsid w:val="001463A6"/>
    <w:rsid w:val="00160615"/>
    <w:rsid w:val="00161910"/>
    <w:rsid w:val="00184D9B"/>
    <w:rsid w:val="00193367"/>
    <w:rsid w:val="001D2229"/>
    <w:rsid w:val="001D5587"/>
    <w:rsid w:val="001E1EAF"/>
    <w:rsid w:val="001E21C3"/>
    <w:rsid w:val="001F0699"/>
    <w:rsid w:val="001F1766"/>
    <w:rsid w:val="001F2559"/>
    <w:rsid w:val="002266DC"/>
    <w:rsid w:val="002305F8"/>
    <w:rsid w:val="00261375"/>
    <w:rsid w:val="002825BB"/>
    <w:rsid w:val="0028286A"/>
    <w:rsid w:val="00291B32"/>
    <w:rsid w:val="002C29AF"/>
    <w:rsid w:val="002D5AD9"/>
    <w:rsid w:val="002E2F8E"/>
    <w:rsid w:val="002E40D1"/>
    <w:rsid w:val="002E768D"/>
    <w:rsid w:val="002F7E3A"/>
    <w:rsid w:val="003311D0"/>
    <w:rsid w:val="003421FC"/>
    <w:rsid w:val="00382A14"/>
    <w:rsid w:val="00394B59"/>
    <w:rsid w:val="003A13A4"/>
    <w:rsid w:val="003B2D42"/>
    <w:rsid w:val="003B415F"/>
    <w:rsid w:val="003F75F6"/>
    <w:rsid w:val="00405C0C"/>
    <w:rsid w:val="00416EB4"/>
    <w:rsid w:val="00444C2B"/>
    <w:rsid w:val="00452092"/>
    <w:rsid w:val="00463340"/>
    <w:rsid w:val="00467E21"/>
    <w:rsid w:val="004864CC"/>
    <w:rsid w:val="00503FDA"/>
    <w:rsid w:val="00511E8B"/>
    <w:rsid w:val="00512F9C"/>
    <w:rsid w:val="00536D39"/>
    <w:rsid w:val="0054664D"/>
    <w:rsid w:val="00552077"/>
    <w:rsid w:val="00583778"/>
    <w:rsid w:val="00584C8C"/>
    <w:rsid w:val="005B22D3"/>
    <w:rsid w:val="005F5320"/>
    <w:rsid w:val="00630153"/>
    <w:rsid w:val="00632012"/>
    <w:rsid w:val="00636AC6"/>
    <w:rsid w:val="0066355D"/>
    <w:rsid w:val="0067026A"/>
    <w:rsid w:val="006B018E"/>
    <w:rsid w:val="006C7E24"/>
    <w:rsid w:val="006E3899"/>
    <w:rsid w:val="00703BA6"/>
    <w:rsid w:val="00713817"/>
    <w:rsid w:val="007232D4"/>
    <w:rsid w:val="007313B7"/>
    <w:rsid w:val="00732F25"/>
    <w:rsid w:val="007401DF"/>
    <w:rsid w:val="00745433"/>
    <w:rsid w:val="00756284"/>
    <w:rsid w:val="00761191"/>
    <w:rsid w:val="00767DB0"/>
    <w:rsid w:val="00777BB1"/>
    <w:rsid w:val="007B412E"/>
    <w:rsid w:val="007B4914"/>
    <w:rsid w:val="007D6193"/>
    <w:rsid w:val="007E70C2"/>
    <w:rsid w:val="00816F8C"/>
    <w:rsid w:val="00826F02"/>
    <w:rsid w:val="00847125"/>
    <w:rsid w:val="00872E23"/>
    <w:rsid w:val="008B489E"/>
    <w:rsid w:val="008E0AF0"/>
    <w:rsid w:val="00910D93"/>
    <w:rsid w:val="009226D7"/>
    <w:rsid w:val="009746B2"/>
    <w:rsid w:val="00975536"/>
    <w:rsid w:val="00981BCC"/>
    <w:rsid w:val="00981C65"/>
    <w:rsid w:val="0099175B"/>
    <w:rsid w:val="009B5040"/>
    <w:rsid w:val="009C0FD5"/>
    <w:rsid w:val="009C1581"/>
    <w:rsid w:val="009E6985"/>
    <w:rsid w:val="00A06644"/>
    <w:rsid w:val="00A127F3"/>
    <w:rsid w:val="00A35C10"/>
    <w:rsid w:val="00A45B31"/>
    <w:rsid w:val="00AB2F0D"/>
    <w:rsid w:val="00AB525C"/>
    <w:rsid w:val="00AC506F"/>
    <w:rsid w:val="00AD20D4"/>
    <w:rsid w:val="00AD5CAA"/>
    <w:rsid w:val="00AF335E"/>
    <w:rsid w:val="00B12DDA"/>
    <w:rsid w:val="00B308CA"/>
    <w:rsid w:val="00B804AA"/>
    <w:rsid w:val="00B8204D"/>
    <w:rsid w:val="00B913B8"/>
    <w:rsid w:val="00B97B01"/>
    <w:rsid w:val="00BA5582"/>
    <w:rsid w:val="00BE4D2A"/>
    <w:rsid w:val="00BF4996"/>
    <w:rsid w:val="00C1274C"/>
    <w:rsid w:val="00C12D2C"/>
    <w:rsid w:val="00C17DF5"/>
    <w:rsid w:val="00C278B0"/>
    <w:rsid w:val="00C36720"/>
    <w:rsid w:val="00C57AEB"/>
    <w:rsid w:val="00C62BF4"/>
    <w:rsid w:val="00C7677D"/>
    <w:rsid w:val="00C84986"/>
    <w:rsid w:val="00C84AA4"/>
    <w:rsid w:val="00CB6115"/>
    <w:rsid w:val="00CC2A9A"/>
    <w:rsid w:val="00CE2114"/>
    <w:rsid w:val="00D24289"/>
    <w:rsid w:val="00D4008E"/>
    <w:rsid w:val="00D41F57"/>
    <w:rsid w:val="00D54374"/>
    <w:rsid w:val="00D747F5"/>
    <w:rsid w:val="00D92F2D"/>
    <w:rsid w:val="00DA1C5D"/>
    <w:rsid w:val="00DB739D"/>
    <w:rsid w:val="00E228AD"/>
    <w:rsid w:val="00E277A0"/>
    <w:rsid w:val="00E52344"/>
    <w:rsid w:val="00E63E2C"/>
    <w:rsid w:val="00E656F2"/>
    <w:rsid w:val="00E82FCE"/>
    <w:rsid w:val="00EA3F76"/>
    <w:rsid w:val="00EB0C18"/>
    <w:rsid w:val="00EB0EEF"/>
    <w:rsid w:val="00EB43A6"/>
    <w:rsid w:val="00ED37DA"/>
    <w:rsid w:val="00EE2CF3"/>
    <w:rsid w:val="00F27417"/>
    <w:rsid w:val="00F43343"/>
    <w:rsid w:val="00F50704"/>
    <w:rsid w:val="00F53F77"/>
    <w:rsid w:val="00F742AA"/>
    <w:rsid w:val="00F978C3"/>
    <w:rsid w:val="00FC2E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53079"/>
  <w15:docId w15:val="{13EB0341-AB3F-4859-A29E-5D612AF2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05C0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75536"/>
    <w:rPr>
      <w:color w:val="808080"/>
    </w:rPr>
  </w:style>
  <w:style w:type="paragraph" w:styleId="Debesliotekstas">
    <w:name w:val="Balloon Text"/>
    <w:basedOn w:val="prastasis"/>
    <w:link w:val="DebesliotekstasDiagrama"/>
    <w:rsid w:val="00C62BF4"/>
    <w:rPr>
      <w:rFonts w:ascii="Tahoma" w:hAnsi="Tahoma" w:cs="Tahoma"/>
      <w:sz w:val="16"/>
      <w:szCs w:val="16"/>
    </w:rPr>
  </w:style>
  <w:style w:type="character" w:customStyle="1" w:styleId="DebesliotekstasDiagrama">
    <w:name w:val="Debesėlio tekstas Diagrama"/>
    <w:basedOn w:val="Numatytasispastraiposriftas"/>
    <w:link w:val="Debesliotekstas"/>
    <w:rsid w:val="00C62BF4"/>
    <w:rPr>
      <w:rFonts w:ascii="Tahoma" w:hAnsi="Tahoma" w:cs="Tahoma"/>
      <w:sz w:val="16"/>
      <w:szCs w:val="16"/>
    </w:rPr>
  </w:style>
  <w:style w:type="character" w:customStyle="1" w:styleId="AntratsDiagrama">
    <w:name w:val="Antraštės Diagrama"/>
    <w:link w:val="Antrats"/>
    <w:locked/>
    <w:rsid w:val="00767DB0"/>
    <w:rPr>
      <w:lang w:eastAsia="ar-SA"/>
    </w:rPr>
  </w:style>
  <w:style w:type="paragraph" w:styleId="Antrats">
    <w:name w:val="header"/>
    <w:basedOn w:val="prastasis"/>
    <w:link w:val="AntratsDiagrama"/>
    <w:rsid w:val="00767DB0"/>
    <w:pPr>
      <w:tabs>
        <w:tab w:val="center" w:pos="4320"/>
        <w:tab w:val="right" w:pos="8640"/>
      </w:tabs>
      <w:suppressAutoHyphens/>
    </w:pPr>
    <w:rPr>
      <w:lang w:eastAsia="ar-SA"/>
    </w:rPr>
  </w:style>
  <w:style w:type="character" w:customStyle="1" w:styleId="AntratsDiagrama1">
    <w:name w:val="Antraštės Diagrama1"/>
    <w:basedOn w:val="Numatytasispastraiposriftas"/>
    <w:rsid w:val="00767DB0"/>
  </w:style>
  <w:style w:type="paragraph" w:styleId="Sraopastraipa">
    <w:name w:val="List Paragraph"/>
    <w:basedOn w:val="prastasis"/>
    <w:uiPriority w:val="34"/>
    <w:qFormat/>
    <w:rsid w:val="00767DB0"/>
    <w:pPr>
      <w:spacing w:after="160" w:line="259" w:lineRule="auto"/>
      <w:ind w:left="720"/>
      <w:contextualSpacing/>
    </w:pPr>
    <w:rPr>
      <w:rFonts w:ascii="Calibri" w:eastAsia="Calibri" w:hAnsi="Calibri"/>
      <w:sz w:val="22"/>
      <w:szCs w:val="22"/>
    </w:rPr>
  </w:style>
  <w:style w:type="character" w:customStyle="1" w:styleId="text">
    <w:name w:val="text"/>
    <w:basedOn w:val="Numatytasispastraiposriftas"/>
    <w:rsid w:val="00767DB0"/>
  </w:style>
  <w:style w:type="paragraph" w:styleId="Pagrindinistekstas">
    <w:name w:val="Body Text"/>
    <w:basedOn w:val="prastasis"/>
    <w:link w:val="PagrindinistekstasDiagrama"/>
    <w:uiPriority w:val="99"/>
    <w:unhideWhenUsed/>
    <w:rsid w:val="00160615"/>
    <w:pPr>
      <w:spacing w:before="100" w:beforeAutospacing="1" w:after="100" w:afterAutospacing="1"/>
    </w:pPr>
    <w:rPr>
      <w:szCs w:val="24"/>
      <w:lang w:eastAsia="lt-LT"/>
    </w:rPr>
  </w:style>
  <w:style w:type="character" w:customStyle="1" w:styleId="PagrindinistekstasDiagrama">
    <w:name w:val="Pagrindinis tekstas Diagrama"/>
    <w:basedOn w:val="Numatytasispastraiposriftas"/>
    <w:link w:val="Pagrindinistekstas"/>
    <w:uiPriority w:val="99"/>
    <w:rsid w:val="00160615"/>
    <w:rPr>
      <w:szCs w:val="24"/>
      <w:lang w:eastAsia="lt-LT"/>
    </w:rPr>
  </w:style>
  <w:style w:type="character" w:styleId="Komentaronuoroda">
    <w:name w:val="annotation reference"/>
    <w:basedOn w:val="Numatytasispastraiposriftas"/>
    <w:semiHidden/>
    <w:unhideWhenUsed/>
    <w:rsid w:val="006B018E"/>
    <w:rPr>
      <w:sz w:val="16"/>
      <w:szCs w:val="16"/>
    </w:rPr>
  </w:style>
  <w:style w:type="paragraph" w:styleId="Komentarotekstas">
    <w:name w:val="annotation text"/>
    <w:basedOn w:val="prastasis"/>
    <w:link w:val="KomentarotekstasDiagrama"/>
    <w:semiHidden/>
    <w:unhideWhenUsed/>
    <w:rsid w:val="006B018E"/>
    <w:rPr>
      <w:sz w:val="20"/>
    </w:rPr>
  </w:style>
  <w:style w:type="character" w:customStyle="1" w:styleId="KomentarotekstasDiagrama">
    <w:name w:val="Komentaro tekstas Diagrama"/>
    <w:basedOn w:val="Numatytasispastraiposriftas"/>
    <w:link w:val="Komentarotekstas"/>
    <w:semiHidden/>
    <w:rsid w:val="006B018E"/>
    <w:rPr>
      <w:sz w:val="20"/>
    </w:rPr>
  </w:style>
  <w:style w:type="paragraph" w:styleId="Komentarotema">
    <w:name w:val="annotation subject"/>
    <w:basedOn w:val="Komentarotekstas"/>
    <w:next w:val="Komentarotekstas"/>
    <w:link w:val="KomentarotemaDiagrama"/>
    <w:semiHidden/>
    <w:unhideWhenUsed/>
    <w:rsid w:val="006B018E"/>
    <w:rPr>
      <w:b/>
      <w:bCs/>
    </w:rPr>
  </w:style>
  <w:style w:type="character" w:customStyle="1" w:styleId="KomentarotemaDiagrama">
    <w:name w:val="Komentaro tema Diagrama"/>
    <w:basedOn w:val="KomentarotekstasDiagrama"/>
    <w:link w:val="Komentarotema"/>
    <w:semiHidden/>
    <w:rsid w:val="006B018E"/>
    <w:rPr>
      <w:b/>
      <w:bCs/>
      <w:sz w:val="20"/>
    </w:rPr>
  </w:style>
  <w:style w:type="paragraph" w:styleId="prastasiniatinklio">
    <w:name w:val="Normal (Web)"/>
    <w:basedOn w:val="prastasis"/>
    <w:uiPriority w:val="99"/>
    <w:semiHidden/>
    <w:unhideWhenUsed/>
    <w:rsid w:val="00A06644"/>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33042">
      <w:bodyDiv w:val="1"/>
      <w:marLeft w:val="0"/>
      <w:marRight w:val="0"/>
      <w:marTop w:val="0"/>
      <w:marBottom w:val="0"/>
      <w:divBdr>
        <w:top w:val="none" w:sz="0" w:space="0" w:color="auto"/>
        <w:left w:val="none" w:sz="0" w:space="0" w:color="auto"/>
        <w:bottom w:val="none" w:sz="0" w:space="0" w:color="auto"/>
        <w:right w:val="none" w:sz="0" w:space="0" w:color="auto"/>
      </w:divBdr>
      <w:divsChild>
        <w:div w:id="744304123">
          <w:marLeft w:val="0"/>
          <w:marRight w:val="0"/>
          <w:marTop w:val="0"/>
          <w:marBottom w:val="0"/>
          <w:divBdr>
            <w:top w:val="none" w:sz="0" w:space="0" w:color="auto"/>
            <w:left w:val="none" w:sz="0" w:space="0" w:color="auto"/>
            <w:bottom w:val="none" w:sz="0" w:space="0" w:color="auto"/>
            <w:right w:val="none" w:sz="0" w:space="0" w:color="auto"/>
          </w:divBdr>
        </w:div>
      </w:divsChild>
    </w:div>
    <w:div w:id="63139636">
      <w:bodyDiv w:val="1"/>
      <w:marLeft w:val="0"/>
      <w:marRight w:val="0"/>
      <w:marTop w:val="0"/>
      <w:marBottom w:val="0"/>
      <w:divBdr>
        <w:top w:val="none" w:sz="0" w:space="0" w:color="auto"/>
        <w:left w:val="none" w:sz="0" w:space="0" w:color="auto"/>
        <w:bottom w:val="none" w:sz="0" w:space="0" w:color="auto"/>
        <w:right w:val="none" w:sz="0" w:space="0" w:color="auto"/>
      </w:divBdr>
    </w:div>
    <w:div w:id="119350494">
      <w:bodyDiv w:val="1"/>
      <w:marLeft w:val="0"/>
      <w:marRight w:val="0"/>
      <w:marTop w:val="0"/>
      <w:marBottom w:val="0"/>
      <w:divBdr>
        <w:top w:val="none" w:sz="0" w:space="0" w:color="auto"/>
        <w:left w:val="none" w:sz="0" w:space="0" w:color="auto"/>
        <w:bottom w:val="none" w:sz="0" w:space="0" w:color="auto"/>
        <w:right w:val="none" w:sz="0" w:space="0" w:color="auto"/>
      </w:divBdr>
    </w:div>
    <w:div w:id="245303867">
      <w:bodyDiv w:val="1"/>
      <w:marLeft w:val="0"/>
      <w:marRight w:val="0"/>
      <w:marTop w:val="0"/>
      <w:marBottom w:val="0"/>
      <w:divBdr>
        <w:top w:val="none" w:sz="0" w:space="0" w:color="auto"/>
        <w:left w:val="none" w:sz="0" w:space="0" w:color="auto"/>
        <w:bottom w:val="none" w:sz="0" w:space="0" w:color="auto"/>
        <w:right w:val="none" w:sz="0" w:space="0" w:color="auto"/>
      </w:divBdr>
    </w:div>
    <w:div w:id="301539753">
      <w:bodyDiv w:val="1"/>
      <w:marLeft w:val="0"/>
      <w:marRight w:val="0"/>
      <w:marTop w:val="0"/>
      <w:marBottom w:val="0"/>
      <w:divBdr>
        <w:top w:val="none" w:sz="0" w:space="0" w:color="auto"/>
        <w:left w:val="none" w:sz="0" w:space="0" w:color="auto"/>
        <w:bottom w:val="none" w:sz="0" w:space="0" w:color="auto"/>
        <w:right w:val="none" w:sz="0" w:space="0" w:color="auto"/>
      </w:divBdr>
    </w:div>
    <w:div w:id="448548144">
      <w:bodyDiv w:val="1"/>
      <w:marLeft w:val="0"/>
      <w:marRight w:val="0"/>
      <w:marTop w:val="0"/>
      <w:marBottom w:val="0"/>
      <w:divBdr>
        <w:top w:val="none" w:sz="0" w:space="0" w:color="auto"/>
        <w:left w:val="none" w:sz="0" w:space="0" w:color="auto"/>
        <w:bottom w:val="none" w:sz="0" w:space="0" w:color="auto"/>
        <w:right w:val="none" w:sz="0" w:space="0" w:color="auto"/>
      </w:divBdr>
      <w:divsChild>
        <w:div w:id="431632729">
          <w:marLeft w:val="0"/>
          <w:marRight w:val="0"/>
          <w:marTop w:val="0"/>
          <w:marBottom w:val="0"/>
          <w:divBdr>
            <w:top w:val="none" w:sz="0" w:space="0" w:color="auto"/>
            <w:left w:val="none" w:sz="0" w:space="0" w:color="auto"/>
            <w:bottom w:val="none" w:sz="0" w:space="0" w:color="auto"/>
            <w:right w:val="none" w:sz="0" w:space="0" w:color="auto"/>
          </w:divBdr>
          <w:divsChild>
            <w:div w:id="1922250133">
              <w:marLeft w:val="0"/>
              <w:marRight w:val="0"/>
              <w:marTop w:val="0"/>
              <w:marBottom w:val="0"/>
              <w:divBdr>
                <w:top w:val="none" w:sz="0" w:space="0" w:color="auto"/>
                <w:left w:val="none" w:sz="0" w:space="0" w:color="auto"/>
                <w:bottom w:val="none" w:sz="0" w:space="0" w:color="auto"/>
                <w:right w:val="none" w:sz="0" w:space="0" w:color="auto"/>
              </w:divBdr>
              <w:divsChild>
                <w:div w:id="250431904">
                  <w:marLeft w:val="0"/>
                  <w:marRight w:val="0"/>
                  <w:marTop w:val="0"/>
                  <w:marBottom w:val="0"/>
                  <w:divBdr>
                    <w:top w:val="none" w:sz="0" w:space="0" w:color="auto"/>
                    <w:left w:val="none" w:sz="0" w:space="0" w:color="auto"/>
                    <w:bottom w:val="none" w:sz="0" w:space="0" w:color="auto"/>
                    <w:right w:val="none" w:sz="0" w:space="0" w:color="auto"/>
                  </w:divBdr>
                </w:div>
                <w:div w:id="264969421">
                  <w:marLeft w:val="0"/>
                  <w:marRight w:val="0"/>
                  <w:marTop w:val="0"/>
                  <w:marBottom w:val="0"/>
                  <w:divBdr>
                    <w:top w:val="none" w:sz="0" w:space="0" w:color="auto"/>
                    <w:left w:val="none" w:sz="0" w:space="0" w:color="auto"/>
                    <w:bottom w:val="none" w:sz="0" w:space="0" w:color="auto"/>
                    <w:right w:val="none" w:sz="0" w:space="0" w:color="auto"/>
                  </w:divBdr>
                </w:div>
                <w:div w:id="2048409060">
                  <w:marLeft w:val="0"/>
                  <w:marRight w:val="0"/>
                  <w:marTop w:val="0"/>
                  <w:marBottom w:val="0"/>
                  <w:divBdr>
                    <w:top w:val="none" w:sz="0" w:space="0" w:color="auto"/>
                    <w:left w:val="none" w:sz="0" w:space="0" w:color="auto"/>
                    <w:bottom w:val="none" w:sz="0" w:space="0" w:color="auto"/>
                    <w:right w:val="none" w:sz="0" w:space="0" w:color="auto"/>
                  </w:divBdr>
                </w:div>
              </w:divsChild>
            </w:div>
            <w:div w:id="1059400177">
              <w:marLeft w:val="0"/>
              <w:marRight w:val="0"/>
              <w:marTop w:val="0"/>
              <w:marBottom w:val="0"/>
              <w:divBdr>
                <w:top w:val="none" w:sz="0" w:space="0" w:color="auto"/>
                <w:left w:val="none" w:sz="0" w:space="0" w:color="auto"/>
                <w:bottom w:val="none" w:sz="0" w:space="0" w:color="auto"/>
                <w:right w:val="none" w:sz="0" w:space="0" w:color="auto"/>
              </w:divBdr>
              <w:divsChild>
                <w:div w:id="467820792">
                  <w:marLeft w:val="0"/>
                  <w:marRight w:val="0"/>
                  <w:marTop w:val="0"/>
                  <w:marBottom w:val="0"/>
                  <w:divBdr>
                    <w:top w:val="none" w:sz="0" w:space="0" w:color="auto"/>
                    <w:left w:val="none" w:sz="0" w:space="0" w:color="auto"/>
                    <w:bottom w:val="none" w:sz="0" w:space="0" w:color="auto"/>
                    <w:right w:val="none" w:sz="0" w:space="0" w:color="auto"/>
                  </w:divBdr>
                </w:div>
                <w:div w:id="473908965">
                  <w:marLeft w:val="0"/>
                  <w:marRight w:val="0"/>
                  <w:marTop w:val="0"/>
                  <w:marBottom w:val="0"/>
                  <w:divBdr>
                    <w:top w:val="none" w:sz="0" w:space="0" w:color="auto"/>
                    <w:left w:val="none" w:sz="0" w:space="0" w:color="auto"/>
                    <w:bottom w:val="none" w:sz="0" w:space="0" w:color="auto"/>
                    <w:right w:val="none" w:sz="0" w:space="0" w:color="auto"/>
                  </w:divBdr>
                </w:div>
                <w:div w:id="1840386479">
                  <w:marLeft w:val="0"/>
                  <w:marRight w:val="0"/>
                  <w:marTop w:val="0"/>
                  <w:marBottom w:val="0"/>
                  <w:divBdr>
                    <w:top w:val="none" w:sz="0" w:space="0" w:color="auto"/>
                    <w:left w:val="none" w:sz="0" w:space="0" w:color="auto"/>
                    <w:bottom w:val="none" w:sz="0" w:space="0" w:color="auto"/>
                    <w:right w:val="none" w:sz="0" w:space="0" w:color="auto"/>
                  </w:divBdr>
                </w:div>
                <w:div w:id="796723101">
                  <w:marLeft w:val="0"/>
                  <w:marRight w:val="0"/>
                  <w:marTop w:val="0"/>
                  <w:marBottom w:val="0"/>
                  <w:divBdr>
                    <w:top w:val="none" w:sz="0" w:space="0" w:color="auto"/>
                    <w:left w:val="none" w:sz="0" w:space="0" w:color="auto"/>
                    <w:bottom w:val="none" w:sz="0" w:space="0" w:color="auto"/>
                    <w:right w:val="none" w:sz="0" w:space="0" w:color="auto"/>
                  </w:divBdr>
                  <w:divsChild>
                    <w:div w:id="1822697524">
                      <w:marLeft w:val="0"/>
                      <w:marRight w:val="0"/>
                      <w:marTop w:val="0"/>
                      <w:marBottom w:val="0"/>
                      <w:divBdr>
                        <w:top w:val="none" w:sz="0" w:space="0" w:color="auto"/>
                        <w:left w:val="none" w:sz="0" w:space="0" w:color="auto"/>
                        <w:bottom w:val="none" w:sz="0" w:space="0" w:color="auto"/>
                        <w:right w:val="none" w:sz="0" w:space="0" w:color="auto"/>
                      </w:divBdr>
                    </w:div>
                    <w:div w:id="1773283522">
                      <w:marLeft w:val="0"/>
                      <w:marRight w:val="0"/>
                      <w:marTop w:val="0"/>
                      <w:marBottom w:val="0"/>
                      <w:divBdr>
                        <w:top w:val="none" w:sz="0" w:space="0" w:color="auto"/>
                        <w:left w:val="none" w:sz="0" w:space="0" w:color="auto"/>
                        <w:bottom w:val="none" w:sz="0" w:space="0" w:color="auto"/>
                        <w:right w:val="none" w:sz="0" w:space="0" w:color="auto"/>
                      </w:divBdr>
                    </w:div>
                    <w:div w:id="620234628">
                      <w:marLeft w:val="0"/>
                      <w:marRight w:val="0"/>
                      <w:marTop w:val="0"/>
                      <w:marBottom w:val="0"/>
                      <w:divBdr>
                        <w:top w:val="none" w:sz="0" w:space="0" w:color="auto"/>
                        <w:left w:val="none" w:sz="0" w:space="0" w:color="auto"/>
                        <w:bottom w:val="none" w:sz="0" w:space="0" w:color="auto"/>
                        <w:right w:val="none" w:sz="0" w:space="0" w:color="auto"/>
                      </w:divBdr>
                    </w:div>
                    <w:div w:id="1376201075">
                      <w:marLeft w:val="0"/>
                      <w:marRight w:val="0"/>
                      <w:marTop w:val="0"/>
                      <w:marBottom w:val="0"/>
                      <w:divBdr>
                        <w:top w:val="none" w:sz="0" w:space="0" w:color="auto"/>
                        <w:left w:val="none" w:sz="0" w:space="0" w:color="auto"/>
                        <w:bottom w:val="none" w:sz="0" w:space="0" w:color="auto"/>
                        <w:right w:val="none" w:sz="0" w:space="0" w:color="auto"/>
                      </w:divBdr>
                    </w:div>
                  </w:divsChild>
                </w:div>
                <w:div w:id="1476677063">
                  <w:marLeft w:val="0"/>
                  <w:marRight w:val="0"/>
                  <w:marTop w:val="0"/>
                  <w:marBottom w:val="0"/>
                  <w:divBdr>
                    <w:top w:val="none" w:sz="0" w:space="0" w:color="auto"/>
                    <w:left w:val="none" w:sz="0" w:space="0" w:color="auto"/>
                    <w:bottom w:val="none" w:sz="0" w:space="0" w:color="auto"/>
                    <w:right w:val="none" w:sz="0" w:space="0" w:color="auto"/>
                  </w:divBdr>
                  <w:divsChild>
                    <w:div w:id="386689432">
                      <w:marLeft w:val="0"/>
                      <w:marRight w:val="0"/>
                      <w:marTop w:val="0"/>
                      <w:marBottom w:val="0"/>
                      <w:divBdr>
                        <w:top w:val="none" w:sz="0" w:space="0" w:color="auto"/>
                        <w:left w:val="none" w:sz="0" w:space="0" w:color="auto"/>
                        <w:bottom w:val="none" w:sz="0" w:space="0" w:color="auto"/>
                        <w:right w:val="none" w:sz="0" w:space="0" w:color="auto"/>
                      </w:divBdr>
                    </w:div>
                    <w:div w:id="389381338">
                      <w:marLeft w:val="0"/>
                      <w:marRight w:val="0"/>
                      <w:marTop w:val="0"/>
                      <w:marBottom w:val="0"/>
                      <w:divBdr>
                        <w:top w:val="none" w:sz="0" w:space="0" w:color="auto"/>
                        <w:left w:val="none" w:sz="0" w:space="0" w:color="auto"/>
                        <w:bottom w:val="none" w:sz="0" w:space="0" w:color="auto"/>
                        <w:right w:val="none" w:sz="0" w:space="0" w:color="auto"/>
                      </w:divBdr>
                    </w:div>
                    <w:div w:id="1915583345">
                      <w:marLeft w:val="0"/>
                      <w:marRight w:val="0"/>
                      <w:marTop w:val="0"/>
                      <w:marBottom w:val="0"/>
                      <w:divBdr>
                        <w:top w:val="none" w:sz="0" w:space="0" w:color="auto"/>
                        <w:left w:val="none" w:sz="0" w:space="0" w:color="auto"/>
                        <w:bottom w:val="none" w:sz="0" w:space="0" w:color="auto"/>
                        <w:right w:val="none" w:sz="0" w:space="0" w:color="auto"/>
                      </w:divBdr>
                    </w:div>
                  </w:divsChild>
                </w:div>
                <w:div w:id="2096197010">
                  <w:marLeft w:val="0"/>
                  <w:marRight w:val="0"/>
                  <w:marTop w:val="0"/>
                  <w:marBottom w:val="0"/>
                  <w:divBdr>
                    <w:top w:val="none" w:sz="0" w:space="0" w:color="auto"/>
                    <w:left w:val="none" w:sz="0" w:space="0" w:color="auto"/>
                    <w:bottom w:val="none" w:sz="0" w:space="0" w:color="auto"/>
                    <w:right w:val="none" w:sz="0" w:space="0" w:color="auto"/>
                  </w:divBdr>
                </w:div>
                <w:div w:id="361365851">
                  <w:marLeft w:val="0"/>
                  <w:marRight w:val="0"/>
                  <w:marTop w:val="0"/>
                  <w:marBottom w:val="0"/>
                  <w:divBdr>
                    <w:top w:val="none" w:sz="0" w:space="0" w:color="auto"/>
                    <w:left w:val="none" w:sz="0" w:space="0" w:color="auto"/>
                    <w:bottom w:val="none" w:sz="0" w:space="0" w:color="auto"/>
                    <w:right w:val="none" w:sz="0" w:space="0" w:color="auto"/>
                  </w:divBdr>
                </w:div>
                <w:div w:id="346176256">
                  <w:marLeft w:val="0"/>
                  <w:marRight w:val="0"/>
                  <w:marTop w:val="0"/>
                  <w:marBottom w:val="0"/>
                  <w:divBdr>
                    <w:top w:val="none" w:sz="0" w:space="0" w:color="auto"/>
                    <w:left w:val="none" w:sz="0" w:space="0" w:color="auto"/>
                    <w:bottom w:val="none" w:sz="0" w:space="0" w:color="auto"/>
                    <w:right w:val="none" w:sz="0" w:space="0" w:color="auto"/>
                  </w:divBdr>
                </w:div>
                <w:div w:id="1772971872">
                  <w:marLeft w:val="0"/>
                  <w:marRight w:val="0"/>
                  <w:marTop w:val="0"/>
                  <w:marBottom w:val="0"/>
                  <w:divBdr>
                    <w:top w:val="none" w:sz="0" w:space="0" w:color="auto"/>
                    <w:left w:val="none" w:sz="0" w:space="0" w:color="auto"/>
                    <w:bottom w:val="none" w:sz="0" w:space="0" w:color="auto"/>
                    <w:right w:val="none" w:sz="0" w:space="0" w:color="auto"/>
                  </w:divBdr>
                  <w:divsChild>
                    <w:div w:id="322323862">
                      <w:marLeft w:val="0"/>
                      <w:marRight w:val="0"/>
                      <w:marTop w:val="0"/>
                      <w:marBottom w:val="0"/>
                      <w:divBdr>
                        <w:top w:val="none" w:sz="0" w:space="0" w:color="auto"/>
                        <w:left w:val="none" w:sz="0" w:space="0" w:color="auto"/>
                        <w:bottom w:val="none" w:sz="0" w:space="0" w:color="auto"/>
                        <w:right w:val="none" w:sz="0" w:space="0" w:color="auto"/>
                      </w:divBdr>
                    </w:div>
                    <w:div w:id="720859399">
                      <w:marLeft w:val="0"/>
                      <w:marRight w:val="0"/>
                      <w:marTop w:val="0"/>
                      <w:marBottom w:val="0"/>
                      <w:divBdr>
                        <w:top w:val="none" w:sz="0" w:space="0" w:color="auto"/>
                        <w:left w:val="none" w:sz="0" w:space="0" w:color="auto"/>
                        <w:bottom w:val="none" w:sz="0" w:space="0" w:color="auto"/>
                        <w:right w:val="none" w:sz="0" w:space="0" w:color="auto"/>
                      </w:divBdr>
                    </w:div>
                    <w:div w:id="1239636195">
                      <w:marLeft w:val="0"/>
                      <w:marRight w:val="0"/>
                      <w:marTop w:val="0"/>
                      <w:marBottom w:val="0"/>
                      <w:divBdr>
                        <w:top w:val="none" w:sz="0" w:space="0" w:color="auto"/>
                        <w:left w:val="none" w:sz="0" w:space="0" w:color="auto"/>
                        <w:bottom w:val="none" w:sz="0" w:space="0" w:color="auto"/>
                        <w:right w:val="none" w:sz="0" w:space="0" w:color="auto"/>
                      </w:divBdr>
                    </w:div>
                    <w:div w:id="463041737">
                      <w:marLeft w:val="0"/>
                      <w:marRight w:val="0"/>
                      <w:marTop w:val="0"/>
                      <w:marBottom w:val="0"/>
                      <w:divBdr>
                        <w:top w:val="none" w:sz="0" w:space="0" w:color="auto"/>
                        <w:left w:val="none" w:sz="0" w:space="0" w:color="auto"/>
                        <w:bottom w:val="none" w:sz="0" w:space="0" w:color="auto"/>
                        <w:right w:val="none" w:sz="0" w:space="0" w:color="auto"/>
                      </w:divBdr>
                    </w:div>
                    <w:div w:id="1585409840">
                      <w:marLeft w:val="0"/>
                      <w:marRight w:val="0"/>
                      <w:marTop w:val="0"/>
                      <w:marBottom w:val="0"/>
                      <w:divBdr>
                        <w:top w:val="none" w:sz="0" w:space="0" w:color="auto"/>
                        <w:left w:val="none" w:sz="0" w:space="0" w:color="auto"/>
                        <w:bottom w:val="none" w:sz="0" w:space="0" w:color="auto"/>
                        <w:right w:val="none" w:sz="0" w:space="0" w:color="auto"/>
                      </w:divBdr>
                    </w:div>
                    <w:div w:id="460920817">
                      <w:marLeft w:val="0"/>
                      <w:marRight w:val="0"/>
                      <w:marTop w:val="0"/>
                      <w:marBottom w:val="0"/>
                      <w:divBdr>
                        <w:top w:val="none" w:sz="0" w:space="0" w:color="auto"/>
                        <w:left w:val="none" w:sz="0" w:space="0" w:color="auto"/>
                        <w:bottom w:val="none" w:sz="0" w:space="0" w:color="auto"/>
                        <w:right w:val="none" w:sz="0" w:space="0" w:color="auto"/>
                      </w:divBdr>
                    </w:div>
                    <w:div w:id="344720948">
                      <w:marLeft w:val="0"/>
                      <w:marRight w:val="0"/>
                      <w:marTop w:val="0"/>
                      <w:marBottom w:val="0"/>
                      <w:divBdr>
                        <w:top w:val="none" w:sz="0" w:space="0" w:color="auto"/>
                        <w:left w:val="none" w:sz="0" w:space="0" w:color="auto"/>
                        <w:bottom w:val="none" w:sz="0" w:space="0" w:color="auto"/>
                        <w:right w:val="none" w:sz="0" w:space="0" w:color="auto"/>
                      </w:divBdr>
                    </w:div>
                    <w:div w:id="1873377398">
                      <w:marLeft w:val="0"/>
                      <w:marRight w:val="0"/>
                      <w:marTop w:val="0"/>
                      <w:marBottom w:val="0"/>
                      <w:divBdr>
                        <w:top w:val="none" w:sz="0" w:space="0" w:color="auto"/>
                        <w:left w:val="none" w:sz="0" w:space="0" w:color="auto"/>
                        <w:bottom w:val="none" w:sz="0" w:space="0" w:color="auto"/>
                        <w:right w:val="none" w:sz="0" w:space="0" w:color="auto"/>
                      </w:divBdr>
                    </w:div>
                    <w:div w:id="1679505435">
                      <w:marLeft w:val="0"/>
                      <w:marRight w:val="0"/>
                      <w:marTop w:val="0"/>
                      <w:marBottom w:val="0"/>
                      <w:divBdr>
                        <w:top w:val="none" w:sz="0" w:space="0" w:color="auto"/>
                        <w:left w:val="none" w:sz="0" w:space="0" w:color="auto"/>
                        <w:bottom w:val="none" w:sz="0" w:space="0" w:color="auto"/>
                        <w:right w:val="none" w:sz="0" w:space="0" w:color="auto"/>
                      </w:divBdr>
                    </w:div>
                    <w:div w:id="1999797639">
                      <w:marLeft w:val="0"/>
                      <w:marRight w:val="0"/>
                      <w:marTop w:val="0"/>
                      <w:marBottom w:val="0"/>
                      <w:divBdr>
                        <w:top w:val="none" w:sz="0" w:space="0" w:color="auto"/>
                        <w:left w:val="none" w:sz="0" w:space="0" w:color="auto"/>
                        <w:bottom w:val="none" w:sz="0" w:space="0" w:color="auto"/>
                        <w:right w:val="none" w:sz="0" w:space="0" w:color="auto"/>
                      </w:divBdr>
                    </w:div>
                    <w:div w:id="1561743892">
                      <w:marLeft w:val="0"/>
                      <w:marRight w:val="0"/>
                      <w:marTop w:val="0"/>
                      <w:marBottom w:val="0"/>
                      <w:divBdr>
                        <w:top w:val="none" w:sz="0" w:space="0" w:color="auto"/>
                        <w:left w:val="none" w:sz="0" w:space="0" w:color="auto"/>
                        <w:bottom w:val="none" w:sz="0" w:space="0" w:color="auto"/>
                        <w:right w:val="none" w:sz="0" w:space="0" w:color="auto"/>
                      </w:divBdr>
                    </w:div>
                  </w:divsChild>
                </w:div>
                <w:div w:id="1947809318">
                  <w:marLeft w:val="0"/>
                  <w:marRight w:val="0"/>
                  <w:marTop w:val="0"/>
                  <w:marBottom w:val="0"/>
                  <w:divBdr>
                    <w:top w:val="none" w:sz="0" w:space="0" w:color="auto"/>
                    <w:left w:val="none" w:sz="0" w:space="0" w:color="auto"/>
                    <w:bottom w:val="none" w:sz="0" w:space="0" w:color="auto"/>
                    <w:right w:val="none" w:sz="0" w:space="0" w:color="auto"/>
                  </w:divBdr>
                </w:div>
                <w:div w:id="1709720242">
                  <w:marLeft w:val="0"/>
                  <w:marRight w:val="0"/>
                  <w:marTop w:val="0"/>
                  <w:marBottom w:val="0"/>
                  <w:divBdr>
                    <w:top w:val="none" w:sz="0" w:space="0" w:color="auto"/>
                    <w:left w:val="none" w:sz="0" w:space="0" w:color="auto"/>
                    <w:bottom w:val="none" w:sz="0" w:space="0" w:color="auto"/>
                    <w:right w:val="none" w:sz="0" w:space="0" w:color="auto"/>
                  </w:divBdr>
                </w:div>
              </w:divsChild>
            </w:div>
            <w:div w:id="820848959">
              <w:marLeft w:val="0"/>
              <w:marRight w:val="0"/>
              <w:marTop w:val="0"/>
              <w:marBottom w:val="0"/>
              <w:divBdr>
                <w:top w:val="none" w:sz="0" w:space="0" w:color="auto"/>
                <w:left w:val="none" w:sz="0" w:space="0" w:color="auto"/>
                <w:bottom w:val="none" w:sz="0" w:space="0" w:color="auto"/>
                <w:right w:val="none" w:sz="0" w:space="0" w:color="auto"/>
              </w:divBdr>
              <w:divsChild>
                <w:div w:id="83386270">
                  <w:marLeft w:val="0"/>
                  <w:marRight w:val="0"/>
                  <w:marTop w:val="0"/>
                  <w:marBottom w:val="0"/>
                  <w:divBdr>
                    <w:top w:val="none" w:sz="0" w:space="0" w:color="auto"/>
                    <w:left w:val="none" w:sz="0" w:space="0" w:color="auto"/>
                    <w:bottom w:val="none" w:sz="0" w:space="0" w:color="auto"/>
                    <w:right w:val="none" w:sz="0" w:space="0" w:color="auto"/>
                  </w:divBdr>
                </w:div>
                <w:div w:id="1432117469">
                  <w:marLeft w:val="0"/>
                  <w:marRight w:val="0"/>
                  <w:marTop w:val="0"/>
                  <w:marBottom w:val="0"/>
                  <w:divBdr>
                    <w:top w:val="none" w:sz="0" w:space="0" w:color="auto"/>
                    <w:left w:val="none" w:sz="0" w:space="0" w:color="auto"/>
                    <w:bottom w:val="none" w:sz="0" w:space="0" w:color="auto"/>
                    <w:right w:val="none" w:sz="0" w:space="0" w:color="auto"/>
                  </w:divBdr>
                </w:div>
                <w:div w:id="766386162">
                  <w:marLeft w:val="0"/>
                  <w:marRight w:val="0"/>
                  <w:marTop w:val="0"/>
                  <w:marBottom w:val="0"/>
                  <w:divBdr>
                    <w:top w:val="none" w:sz="0" w:space="0" w:color="auto"/>
                    <w:left w:val="none" w:sz="0" w:space="0" w:color="auto"/>
                    <w:bottom w:val="none" w:sz="0" w:space="0" w:color="auto"/>
                    <w:right w:val="none" w:sz="0" w:space="0" w:color="auto"/>
                  </w:divBdr>
                </w:div>
                <w:div w:id="99227483">
                  <w:marLeft w:val="0"/>
                  <w:marRight w:val="0"/>
                  <w:marTop w:val="0"/>
                  <w:marBottom w:val="0"/>
                  <w:divBdr>
                    <w:top w:val="none" w:sz="0" w:space="0" w:color="auto"/>
                    <w:left w:val="none" w:sz="0" w:space="0" w:color="auto"/>
                    <w:bottom w:val="none" w:sz="0" w:space="0" w:color="auto"/>
                    <w:right w:val="none" w:sz="0" w:space="0" w:color="auto"/>
                  </w:divBdr>
                </w:div>
                <w:div w:id="2119597936">
                  <w:marLeft w:val="0"/>
                  <w:marRight w:val="0"/>
                  <w:marTop w:val="0"/>
                  <w:marBottom w:val="0"/>
                  <w:divBdr>
                    <w:top w:val="none" w:sz="0" w:space="0" w:color="auto"/>
                    <w:left w:val="none" w:sz="0" w:space="0" w:color="auto"/>
                    <w:bottom w:val="none" w:sz="0" w:space="0" w:color="auto"/>
                    <w:right w:val="none" w:sz="0" w:space="0" w:color="auto"/>
                  </w:divBdr>
                </w:div>
                <w:div w:id="224880056">
                  <w:marLeft w:val="0"/>
                  <w:marRight w:val="0"/>
                  <w:marTop w:val="0"/>
                  <w:marBottom w:val="0"/>
                  <w:divBdr>
                    <w:top w:val="none" w:sz="0" w:space="0" w:color="auto"/>
                    <w:left w:val="none" w:sz="0" w:space="0" w:color="auto"/>
                    <w:bottom w:val="none" w:sz="0" w:space="0" w:color="auto"/>
                    <w:right w:val="none" w:sz="0" w:space="0" w:color="auto"/>
                  </w:divBdr>
                </w:div>
                <w:div w:id="1929346095">
                  <w:marLeft w:val="0"/>
                  <w:marRight w:val="0"/>
                  <w:marTop w:val="0"/>
                  <w:marBottom w:val="0"/>
                  <w:divBdr>
                    <w:top w:val="none" w:sz="0" w:space="0" w:color="auto"/>
                    <w:left w:val="none" w:sz="0" w:space="0" w:color="auto"/>
                    <w:bottom w:val="none" w:sz="0" w:space="0" w:color="auto"/>
                    <w:right w:val="none" w:sz="0" w:space="0" w:color="auto"/>
                  </w:divBdr>
                </w:div>
                <w:div w:id="1397051711">
                  <w:marLeft w:val="0"/>
                  <w:marRight w:val="0"/>
                  <w:marTop w:val="0"/>
                  <w:marBottom w:val="0"/>
                  <w:divBdr>
                    <w:top w:val="none" w:sz="0" w:space="0" w:color="auto"/>
                    <w:left w:val="none" w:sz="0" w:space="0" w:color="auto"/>
                    <w:bottom w:val="none" w:sz="0" w:space="0" w:color="auto"/>
                    <w:right w:val="none" w:sz="0" w:space="0" w:color="auto"/>
                  </w:divBdr>
                </w:div>
                <w:div w:id="1879392768">
                  <w:marLeft w:val="0"/>
                  <w:marRight w:val="0"/>
                  <w:marTop w:val="0"/>
                  <w:marBottom w:val="0"/>
                  <w:divBdr>
                    <w:top w:val="none" w:sz="0" w:space="0" w:color="auto"/>
                    <w:left w:val="none" w:sz="0" w:space="0" w:color="auto"/>
                    <w:bottom w:val="none" w:sz="0" w:space="0" w:color="auto"/>
                    <w:right w:val="none" w:sz="0" w:space="0" w:color="auto"/>
                  </w:divBdr>
                </w:div>
                <w:div w:id="645746645">
                  <w:marLeft w:val="0"/>
                  <w:marRight w:val="0"/>
                  <w:marTop w:val="0"/>
                  <w:marBottom w:val="0"/>
                  <w:divBdr>
                    <w:top w:val="none" w:sz="0" w:space="0" w:color="auto"/>
                    <w:left w:val="none" w:sz="0" w:space="0" w:color="auto"/>
                    <w:bottom w:val="none" w:sz="0" w:space="0" w:color="auto"/>
                    <w:right w:val="none" w:sz="0" w:space="0" w:color="auto"/>
                  </w:divBdr>
                </w:div>
                <w:div w:id="1168406457">
                  <w:marLeft w:val="0"/>
                  <w:marRight w:val="0"/>
                  <w:marTop w:val="0"/>
                  <w:marBottom w:val="0"/>
                  <w:divBdr>
                    <w:top w:val="none" w:sz="0" w:space="0" w:color="auto"/>
                    <w:left w:val="none" w:sz="0" w:space="0" w:color="auto"/>
                    <w:bottom w:val="none" w:sz="0" w:space="0" w:color="auto"/>
                    <w:right w:val="none" w:sz="0" w:space="0" w:color="auto"/>
                  </w:divBdr>
                </w:div>
              </w:divsChild>
            </w:div>
            <w:div w:id="803085584">
              <w:marLeft w:val="0"/>
              <w:marRight w:val="0"/>
              <w:marTop w:val="0"/>
              <w:marBottom w:val="0"/>
              <w:divBdr>
                <w:top w:val="none" w:sz="0" w:space="0" w:color="auto"/>
                <w:left w:val="none" w:sz="0" w:space="0" w:color="auto"/>
                <w:bottom w:val="none" w:sz="0" w:space="0" w:color="auto"/>
                <w:right w:val="none" w:sz="0" w:space="0" w:color="auto"/>
              </w:divBdr>
              <w:divsChild>
                <w:div w:id="1949658453">
                  <w:marLeft w:val="0"/>
                  <w:marRight w:val="0"/>
                  <w:marTop w:val="0"/>
                  <w:marBottom w:val="0"/>
                  <w:divBdr>
                    <w:top w:val="none" w:sz="0" w:space="0" w:color="auto"/>
                    <w:left w:val="none" w:sz="0" w:space="0" w:color="auto"/>
                    <w:bottom w:val="none" w:sz="0" w:space="0" w:color="auto"/>
                    <w:right w:val="none" w:sz="0" w:space="0" w:color="auto"/>
                  </w:divBdr>
                </w:div>
                <w:div w:id="2109613518">
                  <w:marLeft w:val="0"/>
                  <w:marRight w:val="0"/>
                  <w:marTop w:val="0"/>
                  <w:marBottom w:val="0"/>
                  <w:divBdr>
                    <w:top w:val="none" w:sz="0" w:space="0" w:color="auto"/>
                    <w:left w:val="none" w:sz="0" w:space="0" w:color="auto"/>
                    <w:bottom w:val="none" w:sz="0" w:space="0" w:color="auto"/>
                    <w:right w:val="none" w:sz="0" w:space="0" w:color="auto"/>
                  </w:divBdr>
                </w:div>
                <w:div w:id="1964384181">
                  <w:marLeft w:val="0"/>
                  <w:marRight w:val="0"/>
                  <w:marTop w:val="0"/>
                  <w:marBottom w:val="0"/>
                  <w:divBdr>
                    <w:top w:val="none" w:sz="0" w:space="0" w:color="auto"/>
                    <w:left w:val="none" w:sz="0" w:space="0" w:color="auto"/>
                    <w:bottom w:val="none" w:sz="0" w:space="0" w:color="auto"/>
                    <w:right w:val="none" w:sz="0" w:space="0" w:color="auto"/>
                  </w:divBdr>
                </w:div>
                <w:div w:id="1650354551">
                  <w:marLeft w:val="0"/>
                  <w:marRight w:val="0"/>
                  <w:marTop w:val="0"/>
                  <w:marBottom w:val="0"/>
                  <w:divBdr>
                    <w:top w:val="none" w:sz="0" w:space="0" w:color="auto"/>
                    <w:left w:val="none" w:sz="0" w:space="0" w:color="auto"/>
                    <w:bottom w:val="none" w:sz="0" w:space="0" w:color="auto"/>
                    <w:right w:val="none" w:sz="0" w:space="0" w:color="auto"/>
                  </w:divBdr>
                </w:div>
                <w:div w:id="448623141">
                  <w:marLeft w:val="0"/>
                  <w:marRight w:val="0"/>
                  <w:marTop w:val="0"/>
                  <w:marBottom w:val="0"/>
                  <w:divBdr>
                    <w:top w:val="none" w:sz="0" w:space="0" w:color="auto"/>
                    <w:left w:val="none" w:sz="0" w:space="0" w:color="auto"/>
                    <w:bottom w:val="none" w:sz="0" w:space="0" w:color="auto"/>
                    <w:right w:val="none" w:sz="0" w:space="0" w:color="auto"/>
                  </w:divBdr>
                </w:div>
              </w:divsChild>
            </w:div>
            <w:div w:id="1999382758">
              <w:marLeft w:val="0"/>
              <w:marRight w:val="0"/>
              <w:marTop w:val="0"/>
              <w:marBottom w:val="0"/>
              <w:divBdr>
                <w:top w:val="none" w:sz="0" w:space="0" w:color="auto"/>
                <w:left w:val="none" w:sz="0" w:space="0" w:color="auto"/>
                <w:bottom w:val="none" w:sz="0" w:space="0" w:color="auto"/>
                <w:right w:val="none" w:sz="0" w:space="0" w:color="auto"/>
              </w:divBdr>
            </w:div>
          </w:divsChild>
        </w:div>
        <w:div w:id="1100300640">
          <w:marLeft w:val="0"/>
          <w:marRight w:val="0"/>
          <w:marTop w:val="0"/>
          <w:marBottom w:val="0"/>
          <w:divBdr>
            <w:top w:val="none" w:sz="0" w:space="0" w:color="auto"/>
            <w:left w:val="none" w:sz="0" w:space="0" w:color="auto"/>
            <w:bottom w:val="none" w:sz="0" w:space="0" w:color="auto"/>
            <w:right w:val="none" w:sz="0" w:space="0" w:color="auto"/>
          </w:divBdr>
        </w:div>
      </w:divsChild>
    </w:div>
    <w:div w:id="724180733">
      <w:bodyDiv w:val="1"/>
      <w:marLeft w:val="0"/>
      <w:marRight w:val="0"/>
      <w:marTop w:val="0"/>
      <w:marBottom w:val="0"/>
      <w:divBdr>
        <w:top w:val="none" w:sz="0" w:space="0" w:color="auto"/>
        <w:left w:val="none" w:sz="0" w:space="0" w:color="auto"/>
        <w:bottom w:val="none" w:sz="0" w:space="0" w:color="auto"/>
        <w:right w:val="none" w:sz="0" w:space="0" w:color="auto"/>
      </w:divBdr>
    </w:div>
    <w:div w:id="833954642">
      <w:bodyDiv w:val="1"/>
      <w:marLeft w:val="0"/>
      <w:marRight w:val="0"/>
      <w:marTop w:val="0"/>
      <w:marBottom w:val="0"/>
      <w:divBdr>
        <w:top w:val="none" w:sz="0" w:space="0" w:color="auto"/>
        <w:left w:val="none" w:sz="0" w:space="0" w:color="auto"/>
        <w:bottom w:val="none" w:sz="0" w:space="0" w:color="auto"/>
        <w:right w:val="none" w:sz="0" w:space="0" w:color="auto"/>
      </w:divBdr>
    </w:div>
    <w:div w:id="1308390782">
      <w:bodyDiv w:val="1"/>
      <w:marLeft w:val="188"/>
      <w:marRight w:val="188"/>
      <w:marTop w:val="0"/>
      <w:marBottom w:val="0"/>
      <w:divBdr>
        <w:top w:val="none" w:sz="0" w:space="0" w:color="auto"/>
        <w:left w:val="none" w:sz="0" w:space="0" w:color="auto"/>
        <w:bottom w:val="none" w:sz="0" w:space="0" w:color="auto"/>
        <w:right w:val="none" w:sz="0" w:space="0" w:color="auto"/>
      </w:divBdr>
      <w:divsChild>
        <w:div w:id="1281768504">
          <w:marLeft w:val="0"/>
          <w:marRight w:val="0"/>
          <w:marTop w:val="0"/>
          <w:marBottom w:val="0"/>
          <w:divBdr>
            <w:top w:val="none" w:sz="0" w:space="0" w:color="auto"/>
            <w:left w:val="none" w:sz="0" w:space="0" w:color="auto"/>
            <w:bottom w:val="none" w:sz="0" w:space="0" w:color="auto"/>
            <w:right w:val="none" w:sz="0" w:space="0" w:color="auto"/>
          </w:divBdr>
        </w:div>
      </w:divsChild>
    </w:div>
    <w:div w:id="1798798007">
      <w:bodyDiv w:val="1"/>
      <w:marLeft w:val="0"/>
      <w:marRight w:val="0"/>
      <w:marTop w:val="0"/>
      <w:marBottom w:val="0"/>
      <w:divBdr>
        <w:top w:val="none" w:sz="0" w:space="0" w:color="auto"/>
        <w:left w:val="none" w:sz="0" w:space="0" w:color="auto"/>
        <w:bottom w:val="none" w:sz="0" w:space="0" w:color="auto"/>
        <w:right w:val="none" w:sz="0" w:space="0" w:color="auto"/>
      </w:divBdr>
    </w:div>
    <w:div w:id="1841920062">
      <w:bodyDiv w:val="1"/>
      <w:marLeft w:val="0"/>
      <w:marRight w:val="0"/>
      <w:marTop w:val="0"/>
      <w:marBottom w:val="0"/>
      <w:divBdr>
        <w:top w:val="none" w:sz="0" w:space="0" w:color="auto"/>
        <w:left w:val="none" w:sz="0" w:space="0" w:color="auto"/>
        <w:bottom w:val="none" w:sz="0" w:space="0" w:color="auto"/>
        <w:right w:val="none" w:sz="0" w:space="0" w:color="auto"/>
      </w:divBdr>
    </w:div>
    <w:div w:id="199225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7774B-C41D-4696-B797-AE9BCD40D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11</Pages>
  <Words>3811</Words>
  <Characters>21728</Characters>
  <Application>Microsoft Office Word</Application>
  <DocSecurity>0</DocSecurity>
  <Lines>181</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25489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c:creator>
  <cp:lastModifiedBy>MS</cp:lastModifiedBy>
  <cp:revision>62</cp:revision>
  <cp:lastPrinted>2023-11-14T08:24:00Z</cp:lastPrinted>
  <dcterms:created xsi:type="dcterms:W3CDTF">2023-10-16T12:15:00Z</dcterms:created>
  <dcterms:modified xsi:type="dcterms:W3CDTF">2023-11-23T10:02:00Z</dcterms:modified>
</cp:coreProperties>
</file>